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FD" w:rsidRDefault="000402FD" w:rsidP="00D00655">
      <w:pPr>
        <w:spacing w:after="0" w:line="360" w:lineRule="auto"/>
        <w:ind w:firstLine="567"/>
        <w:jc w:val="center"/>
        <w:rPr>
          <w:rFonts w:ascii="Times New Roman" w:eastAsiaTheme="minorHAnsi" w:hAnsi="Times New Roman"/>
          <w:b/>
          <w:sz w:val="28"/>
          <w:szCs w:val="28"/>
        </w:rPr>
      </w:pPr>
      <w:r w:rsidRPr="008D142E">
        <w:rPr>
          <w:rFonts w:ascii="Times New Roman" w:eastAsiaTheme="minorHAnsi" w:hAnsi="Times New Roman"/>
          <w:b/>
          <w:sz w:val="28"/>
          <w:szCs w:val="28"/>
        </w:rPr>
        <w:t>Представление</w:t>
      </w:r>
    </w:p>
    <w:p w:rsidR="00D00655" w:rsidRDefault="008D142E" w:rsidP="00D00655">
      <w:pPr>
        <w:spacing w:after="0" w:line="360" w:lineRule="auto"/>
        <w:jc w:val="center"/>
        <w:outlineLvl w:val="3"/>
        <w:rPr>
          <w:rFonts w:ascii="Times New Roman" w:eastAsia="Times New Roman" w:hAnsi="Times New Roman"/>
          <w:b/>
          <w:bCs/>
          <w:sz w:val="28"/>
          <w:szCs w:val="28"/>
          <w:lang w:eastAsia="ru-RU"/>
        </w:rPr>
      </w:pPr>
      <w:r w:rsidRPr="00AF7399">
        <w:rPr>
          <w:rFonts w:ascii="Times New Roman" w:eastAsia="Times New Roman" w:hAnsi="Times New Roman"/>
          <w:b/>
          <w:bCs/>
          <w:sz w:val="28"/>
          <w:szCs w:val="28"/>
          <w:lang w:eastAsia="ru-RU"/>
        </w:rPr>
        <w:t>Андреев</w:t>
      </w:r>
      <w:r>
        <w:rPr>
          <w:rFonts w:ascii="Times New Roman" w:eastAsia="Times New Roman" w:hAnsi="Times New Roman"/>
          <w:b/>
          <w:bCs/>
          <w:sz w:val="28"/>
          <w:szCs w:val="28"/>
          <w:lang w:eastAsia="ru-RU"/>
        </w:rPr>
        <w:t>а</w:t>
      </w:r>
      <w:r w:rsidRPr="00AF7399">
        <w:rPr>
          <w:rFonts w:ascii="Times New Roman" w:eastAsia="Times New Roman" w:hAnsi="Times New Roman"/>
          <w:b/>
          <w:bCs/>
          <w:sz w:val="28"/>
          <w:szCs w:val="28"/>
          <w:lang w:eastAsia="ru-RU"/>
        </w:rPr>
        <w:t xml:space="preserve"> Серге</w:t>
      </w:r>
      <w:r>
        <w:rPr>
          <w:rFonts w:ascii="Times New Roman" w:eastAsia="Times New Roman" w:hAnsi="Times New Roman"/>
          <w:b/>
          <w:bCs/>
          <w:sz w:val="28"/>
          <w:szCs w:val="28"/>
          <w:lang w:eastAsia="ru-RU"/>
        </w:rPr>
        <w:t>я</w:t>
      </w:r>
      <w:r w:rsidRPr="00AF7399">
        <w:rPr>
          <w:rFonts w:ascii="Times New Roman" w:eastAsia="Times New Roman" w:hAnsi="Times New Roman"/>
          <w:b/>
          <w:bCs/>
          <w:sz w:val="28"/>
          <w:szCs w:val="28"/>
          <w:lang w:eastAsia="ru-RU"/>
        </w:rPr>
        <w:t xml:space="preserve"> Владимирович</w:t>
      </w:r>
      <w:r>
        <w:rPr>
          <w:rFonts w:ascii="Times New Roman" w:eastAsia="Times New Roman" w:hAnsi="Times New Roman"/>
          <w:b/>
          <w:bCs/>
          <w:sz w:val="28"/>
          <w:szCs w:val="28"/>
          <w:lang w:eastAsia="ru-RU"/>
        </w:rPr>
        <w:t xml:space="preserve">а, директора муниципального бюджетного учреждения дополнительного образования </w:t>
      </w:r>
    </w:p>
    <w:p w:rsidR="008D142E" w:rsidRDefault="008D142E" w:rsidP="00D00655">
      <w:pPr>
        <w:spacing w:after="0" w:line="360" w:lineRule="auto"/>
        <w:jc w:val="center"/>
        <w:outlineLvl w:val="3"/>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«Белгородский Дворец детского творчества» г.</w:t>
      </w:r>
      <w:r w:rsidR="00D0065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Белгорода.</w:t>
      </w:r>
    </w:p>
    <w:p w:rsidR="001A7BBE" w:rsidRPr="008D142E" w:rsidRDefault="001A7BBE" w:rsidP="008D142E">
      <w:pPr>
        <w:spacing w:after="0" w:line="360" w:lineRule="auto"/>
        <w:ind w:firstLine="567"/>
        <w:jc w:val="center"/>
        <w:rPr>
          <w:rFonts w:ascii="Times New Roman" w:eastAsiaTheme="minorHAnsi" w:hAnsi="Times New Roman"/>
          <w:b/>
          <w:sz w:val="28"/>
          <w:szCs w:val="28"/>
        </w:rPr>
      </w:pPr>
      <w:r w:rsidRPr="008D142E">
        <w:rPr>
          <w:rFonts w:ascii="Times New Roman" w:eastAsiaTheme="minorHAnsi" w:hAnsi="Times New Roman"/>
          <w:noProof/>
          <w:sz w:val="28"/>
          <w:szCs w:val="28"/>
          <w:lang w:eastAsia="ru-RU"/>
        </w:rPr>
        <w:drawing>
          <wp:inline distT="0" distB="0" distL="0" distR="0" wp14:anchorId="2265FA0E" wp14:editId="3D36C1EE">
            <wp:extent cx="3717985" cy="2471801"/>
            <wp:effectExtent l="0" t="0" r="0" b="5080"/>
            <wp:docPr id="1" name="Рисунок 1" descr="D:\Конкурсы 2020\Достижения 2020\Kn9PPaKZKa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ы 2020\Достижения 2020\Kn9PPaKZKaE (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18150" cy="2471911"/>
                    </a:xfrm>
                    <a:prstGeom prst="rect">
                      <a:avLst/>
                    </a:prstGeom>
                    <a:ln>
                      <a:noFill/>
                    </a:ln>
                    <a:effectLst>
                      <a:softEdge rad="112500"/>
                    </a:effectLst>
                  </pic:spPr>
                </pic:pic>
              </a:graphicData>
            </a:graphic>
          </wp:inline>
        </w:drawing>
      </w:r>
    </w:p>
    <w:p w:rsidR="00D356B2" w:rsidRPr="008D142E" w:rsidRDefault="00D356B2" w:rsidP="008D142E">
      <w:pPr>
        <w:spacing w:after="0" w:line="360" w:lineRule="auto"/>
        <w:ind w:firstLine="567"/>
        <w:jc w:val="both"/>
        <w:rPr>
          <w:rFonts w:ascii="Times New Roman" w:eastAsiaTheme="minorHAnsi" w:hAnsi="Times New Roman"/>
          <w:sz w:val="28"/>
          <w:szCs w:val="28"/>
        </w:rPr>
      </w:pPr>
      <w:r w:rsidRPr="008D142E">
        <w:rPr>
          <w:rFonts w:ascii="Times New Roman" w:eastAsiaTheme="minorHAnsi" w:hAnsi="Times New Roman"/>
          <w:sz w:val="28"/>
          <w:szCs w:val="28"/>
        </w:rPr>
        <w:t xml:space="preserve">Муниципальное бюджетное учреждение дополнительного образования «Белгородский Дворец детского творчества» г. Белгорода  </w:t>
      </w:r>
      <w:r w:rsidRPr="008D142E">
        <w:rPr>
          <w:rFonts w:ascii="Times New Roman" w:hAnsi="Times New Roman"/>
          <w:sz w:val="28"/>
          <w:szCs w:val="28"/>
        </w:rPr>
        <w:t xml:space="preserve">– старейшее учреждение дополнительного образования города, ведущее свою деятельность с 1936 года, имеет историческую ценность для города в воспитании, образовании и развитии подрастающего поколения. Дворец </w:t>
      </w:r>
      <w:r w:rsidRPr="008D142E">
        <w:rPr>
          <w:rFonts w:ascii="Times New Roman" w:eastAsiaTheme="minorHAnsi" w:hAnsi="Times New Roman"/>
          <w:sz w:val="28"/>
          <w:szCs w:val="28"/>
        </w:rPr>
        <w:t xml:space="preserve">– открытая образовательная система, которая предлагает свободное образование, образование по выбору, в котором учитываются интересы и способности детей, запросы родителей, общества. </w:t>
      </w:r>
    </w:p>
    <w:p w:rsidR="001A7BBE" w:rsidRPr="008D142E" w:rsidRDefault="001A7BBE" w:rsidP="008D142E">
      <w:pPr>
        <w:shd w:val="clear" w:color="auto" w:fill="FFFFFF"/>
        <w:spacing w:after="0" w:line="360" w:lineRule="auto"/>
        <w:ind w:firstLine="567"/>
        <w:jc w:val="both"/>
        <w:rPr>
          <w:rFonts w:ascii="Times New Roman" w:eastAsia="Times New Roman" w:hAnsi="Times New Roman"/>
          <w:sz w:val="28"/>
          <w:szCs w:val="28"/>
          <w:lang w:eastAsia="ru-RU"/>
        </w:rPr>
      </w:pPr>
      <w:r w:rsidRPr="008D142E">
        <w:rPr>
          <w:rFonts w:ascii="Times New Roman" w:eastAsia="Times New Roman" w:hAnsi="Times New Roman"/>
          <w:sz w:val="28"/>
          <w:szCs w:val="28"/>
          <w:lang w:eastAsia="ru-RU"/>
        </w:rPr>
        <w:t>И сегодня Белгородский Дворец детского творчества продолжает проводить большую и разнообразную работу среди школьников горо</w:t>
      </w:r>
      <w:r w:rsidR="00D00655">
        <w:rPr>
          <w:rFonts w:ascii="Times New Roman" w:eastAsia="Times New Roman" w:hAnsi="Times New Roman"/>
          <w:sz w:val="28"/>
          <w:szCs w:val="28"/>
          <w:lang w:eastAsia="ru-RU"/>
        </w:rPr>
        <w:t>да и Б</w:t>
      </w:r>
      <w:r w:rsidRPr="008D142E">
        <w:rPr>
          <w:rFonts w:ascii="Times New Roman" w:eastAsia="Times New Roman" w:hAnsi="Times New Roman"/>
          <w:sz w:val="28"/>
          <w:szCs w:val="28"/>
          <w:lang w:eastAsia="ru-RU"/>
        </w:rPr>
        <w:t xml:space="preserve">елгородской агломерации. Более восьмидесяти лет существования Дворец был и остается любимым местом детворы, островком детского счастья, где каждому рады. Меняется время, руководители, определяются новые приоритеты, но сохраняется та дружественная обстановка, которая была </w:t>
      </w:r>
      <w:r w:rsidR="00D00655" w:rsidRPr="008D142E">
        <w:rPr>
          <w:rFonts w:ascii="Times New Roman" w:eastAsia="Times New Roman" w:hAnsi="Times New Roman"/>
          <w:sz w:val="28"/>
          <w:szCs w:val="28"/>
          <w:lang w:eastAsia="ru-RU"/>
        </w:rPr>
        <w:t>и</w:t>
      </w:r>
      <w:r w:rsidR="00D00655" w:rsidRPr="008D142E">
        <w:rPr>
          <w:rFonts w:ascii="Times New Roman" w:eastAsia="Times New Roman" w:hAnsi="Times New Roman"/>
          <w:sz w:val="28"/>
          <w:szCs w:val="28"/>
          <w:lang w:eastAsia="ru-RU"/>
        </w:rPr>
        <w:t xml:space="preserve"> </w:t>
      </w:r>
      <w:r w:rsidRPr="008D142E">
        <w:rPr>
          <w:rFonts w:ascii="Times New Roman" w:eastAsia="Times New Roman" w:hAnsi="Times New Roman"/>
          <w:sz w:val="28"/>
          <w:szCs w:val="28"/>
          <w:lang w:eastAsia="ru-RU"/>
        </w:rPr>
        <w:t xml:space="preserve">80 лет назад.  </w:t>
      </w:r>
    </w:p>
    <w:p w:rsidR="009D6C45" w:rsidRPr="008D142E" w:rsidRDefault="009D6C45" w:rsidP="008D142E">
      <w:pPr>
        <w:spacing w:after="0" w:line="360" w:lineRule="auto"/>
        <w:ind w:firstLine="567"/>
        <w:jc w:val="both"/>
        <w:rPr>
          <w:rFonts w:ascii="Times New Roman" w:eastAsia="Times New Roman" w:hAnsi="Times New Roman"/>
          <w:sz w:val="28"/>
          <w:szCs w:val="28"/>
        </w:rPr>
      </w:pPr>
      <w:r w:rsidRPr="008D142E">
        <w:rPr>
          <w:rFonts w:ascii="Times New Roman" w:hAnsi="Times New Roman"/>
          <w:sz w:val="28"/>
          <w:szCs w:val="28"/>
        </w:rPr>
        <w:t>С 4 февраля 2016 года на должность директора был назначен Андреев Сергей В</w:t>
      </w:r>
      <w:r w:rsidR="000A2509" w:rsidRPr="008D142E">
        <w:rPr>
          <w:rFonts w:ascii="Times New Roman" w:hAnsi="Times New Roman"/>
          <w:sz w:val="28"/>
          <w:szCs w:val="28"/>
        </w:rPr>
        <w:t>ладимирович – грамотный руководитель, к</w:t>
      </w:r>
      <w:r w:rsidR="000A2509" w:rsidRPr="008D142E">
        <w:rPr>
          <w:rFonts w:ascii="Times New Roman" w:hAnsi="Times New Roman"/>
          <w:sz w:val="28"/>
          <w:szCs w:val="28"/>
        </w:rPr>
        <w:t>оммуникабельн</w:t>
      </w:r>
      <w:r w:rsidR="000A2509" w:rsidRPr="008D142E">
        <w:rPr>
          <w:rFonts w:ascii="Times New Roman" w:hAnsi="Times New Roman"/>
          <w:sz w:val="28"/>
          <w:szCs w:val="28"/>
        </w:rPr>
        <w:t xml:space="preserve">ый человек, главными приоритетами которого в работе цель и </w:t>
      </w:r>
      <w:r w:rsidR="000A2509" w:rsidRPr="008D142E">
        <w:rPr>
          <w:rFonts w:ascii="Times New Roman" w:hAnsi="Times New Roman"/>
          <w:sz w:val="28"/>
          <w:szCs w:val="28"/>
        </w:rPr>
        <w:t xml:space="preserve">желание работать </w:t>
      </w:r>
      <w:r w:rsidR="000A2509" w:rsidRPr="008D142E">
        <w:rPr>
          <w:rFonts w:ascii="Times New Roman" w:hAnsi="Times New Roman"/>
          <w:sz w:val="28"/>
          <w:szCs w:val="28"/>
        </w:rPr>
        <w:lastRenderedPageBreak/>
        <w:t>на результат, потребность к непрерывному профессиональному развитию и умени</w:t>
      </w:r>
      <w:r w:rsidR="000A2509" w:rsidRPr="008D142E">
        <w:rPr>
          <w:rFonts w:ascii="Times New Roman" w:hAnsi="Times New Roman"/>
          <w:sz w:val="28"/>
          <w:szCs w:val="28"/>
        </w:rPr>
        <w:t>е</w:t>
      </w:r>
      <w:r w:rsidR="000A2509" w:rsidRPr="008D142E">
        <w:rPr>
          <w:rFonts w:ascii="Times New Roman" w:hAnsi="Times New Roman"/>
          <w:sz w:val="28"/>
          <w:szCs w:val="28"/>
        </w:rPr>
        <w:t xml:space="preserve"> сочетать полученные знания с инновационными решениями на практике</w:t>
      </w:r>
      <w:r w:rsidR="000A2509" w:rsidRPr="008D142E">
        <w:rPr>
          <w:rFonts w:ascii="Times New Roman" w:hAnsi="Times New Roman"/>
          <w:sz w:val="28"/>
          <w:szCs w:val="28"/>
        </w:rPr>
        <w:t xml:space="preserve">. Он – </w:t>
      </w:r>
      <w:r w:rsidR="000A2509" w:rsidRPr="008D142E">
        <w:rPr>
          <w:rFonts w:ascii="Times New Roman" w:hAnsi="Times New Roman"/>
          <w:sz w:val="28"/>
          <w:szCs w:val="28"/>
        </w:rPr>
        <w:t>абсолютный победитель муниципального этапа Всероссийского конкурса «Учитель года», имеет большое количество благодарностей и грамот различного уровня, награжден значком «Отличник народного просвещения»</w:t>
      </w:r>
      <w:r w:rsidR="000A2509" w:rsidRPr="008D142E">
        <w:rPr>
          <w:rFonts w:ascii="Times New Roman" w:hAnsi="Times New Roman"/>
          <w:sz w:val="28"/>
          <w:szCs w:val="28"/>
        </w:rPr>
        <w:t>.</w:t>
      </w:r>
    </w:p>
    <w:p w:rsidR="007110C2" w:rsidRPr="008D142E" w:rsidRDefault="00D00655" w:rsidP="008D142E">
      <w:pPr>
        <w:autoSpaceDE w:val="0"/>
        <w:autoSpaceDN w:val="0"/>
        <w:adjustRightInd w:val="0"/>
        <w:spacing w:after="0" w:line="360" w:lineRule="auto"/>
        <w:ind w:firstLine="567"/>
        <w:jc w:val="both"/>
        <w:rPr>
          <w:rFonts w:ascii="Times New Roman" w:hAnsi="Times New Roman"/>
          <w:sz w:val="28"/>
          <w:szCs w:val="28"/>
        </w:rPr>
      </w:pPr>
      <w:r w:rsidRPr="008D142E">
        <w:rPr>
          <w:rFonts w:ascii="Times New Roman" w:hAnsi="Times New Roman"/>
          <w:noProof/>
          <w:lang w:eastAsia="ru-RU"/>
        </w:rPr>
        <w:drawing>
          <wp:anchor distT="0" distB="0" distL="114300" distR="114300" simplePos="0" relativeHeight="251658240" behindDoc="1" locked="0" layoutInCell="1" allowOverlap="1" wp14:anchorId="32B4B10A" wp14:editId="58F895E9">
            <wp:simplePos x="0" y="0"/>
            <wp:positionH relativeFrom="column">
              <wp:posOffset>24765</wp:posOffset>
            </wp:positionH>
            <wp:positionV relativeFrom="paragraph">
              <wp:posOffset>-1767840</wp:posOffset>
            </wp:positionV>
            <wp:extent cx="1990725" cy="1962785"/>
            <wp:effectExtent l="0" t="0" r="9525" b="0"/>
            <wp:wrapThrough wrapText="bothSides">
              <wp:wrapPolygon edited="0">
                <wp:start x="0" y="0"/>
                <wp:lineTo x="0" y="21383"/>
                <wp:lineTo x="21497" y="21383"/>
                <wp:lineTo x="21497" y="0"/>
                <wp:lineTo x="0" y="0"/>
              </wp:wrapPolygon>
            </wp:wrapThrough>
            <wp:docPr id="2" name="Рисунок 2" descr="C:\Users\Ирина\Desktop\Андрее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Ирина\Desktop\Андреев.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90725" cy="1962785"/>
                    </a:xfrm>
                    <a:prstGeom prst="rect">
                      <a:avLst/>
                    </a:prstGeom>
                    <a:noFill/>
                    <a:ln>
                      <a:noFill/>
                    </a:ln>
                  </pic:spPr>
                </pic:pic>
              </a:graphicData>
            </a:graphic>
            <wp14:sizeRelH relativeFrom="page">
              <wp14:pctWidth>0</wp14:pctWidth>
            </wp14:sizeRelH>
            <wp14:sizeRelV relativeFrom="page">
              <wp14:pctHeight>0</wp14:pctHeight>
            </wp14:sizeRelV>
          </wp:anchor>
        </w:drawing>
      </w:r>
      <w:r w:rsidR="007110C2" w:rsidRPr="008D142E">
        <w:rPr>
          <w:rFonts w:ascii="Times New Roman" w:hAnsi="Times New Roman"/>
          <w:sz w:val="28"/>
          <w:szCs w:val="28"/>
        </w:rPr>
        <w:t xml:space="preserve">Сергей Владимирович </w:t>
      </w:r>
      <w:r w:rsidR="000A2509" w:rsidRPr="008D142E">
        <w:rPr>
          <w:rFonts w:ascii="Times New Roman" w:hAnsi="Times New Roman"/>
          <w:sz w:val="28"/>
          <w:szCs w:val="28"/>
        </w:rPr>
        <w:t xml:space="preserve">грамотно </w:t>
      </w:r>
      <w:r w:rsidR="007110C2" w:rsidRPr="008D142E">
        <w:rPr>
          <w:rFonts w:ascii="Times New Roman" w:hAnsi="Times New Roman"/>
          <w:sz w:val="28"/>
          <w:szCs w:val="28"/>
        </w:rPr>
        <w:t>о</w:t>
      </w:r>
      <w:r w:rsidR="007110C2" w:rsidRPr="008D142E">
        <w:rPr>
          <w:rFonts w:ascii="Times New Roman" w:eastAsia="Times New Roman" w:hAnsi="Times New Roman"/>
          <w:bCs/>
          <w:sz w:val="28"/>
          <w:szCs w:val="28"/>
          <w:lang w:eastAsia="ru-RU"/>
        </w:rPr>
        <w:t>существляет организацию образовательной деятельности Дворца, вносит личный вклад в повышение качества дополнительного образования на основе совершенствования методов обучения и воспитания, инновационной деятельности, освоения новых образовательных программ, новейших педагогических технологий, способствует стимулированию творчества педагогов и оказывает им реальную помощь в развитии и социализации личности учащегося.</w:t>
      </w:r>
      <w:r w:rsidR="007110C2" w:rsidRPr="008D142E">
        <w:rPr>
          <w:rFonts w:ascii="Times New Roman" w:hAnsi="Times New Roman"/>
          <w:sz w:val="28"/>
          <w:szCs w:val="28"/>
        </w:rPr>
        <w:t xml:space="preserve"> </w:t>
      </w:r>
    </w:p>
    <w:p w:rsidR="007110C2" w:rsidRPr="008D142E" w:rsidRDefault="007110C2" w:rsidP="008D142E">
      <w:pPr>
        <w:spacing w:after="0" w:line="360" w:lineRule="auto"/>
        <w:ind w:firstLine="567"/>
        <w:jc w:val="both"/>
        <w:rPr>
          <w:rFonts w:ascii="Times New Roman" w:hAnsi="Times New Roman"/>
          <w:i/>
          <w:sz w:val="28"/>
          <w:szCs w:val="28"/>
        </w:rPr>
      </w:pPr>
      <w:r w:rsidRPr="008D142E">
        <w:rPr>
          <w:rFonts w:ascii="Times New Roman" w:hAnsi="Times New Roman"/>
          <w:i/>
          <w:sz w:val="28"/>
          <w:szCs w:val="28"/>
        </w:rPr>
        <w:t>Андреев С.В.: «</w:t>
      </w:r>
      <w:r w:rsidRPr="008D142E">
        <w:rPr>
          <w:rFonts w:ascii="Times New Roman" w:eastAsiaTheme="minorHAnsi" w:hAnsi="Times New Roman"/>
          <w:i/>
          <w:sz w:val="28"/>
          <w:szCs w:val="28"/>
        </w:rPr>
        <w:t xml:space="preserve">Наш Дворец </w:t>
      </w:r>
      <w:r w:rsidRPr="008D142E">
        <w:rPr>
          <w:rFonts w:ascii="Times New Roman" w:hAnsi="Times New Roman"/>
          <w:i/>
          <w:sz w:val="28"/>
          <w:szCs w:val="28"/>
        </w:rPr>
        <w:t>предоставляет детям города и Белгородской агломерации возможность свободного выбора творческой деятельности, содействует в стремлении ребенка к саморазвитию и самосовершенствованию, удовлетворяет интересы и потребности социального окружения в сфере дополнительного образования</w:t>
      </w:r>
      <w:r w:rsidRPr="008D142E">
        <w:rPr>
          <w:rFonts w:ascii="Times New Roman" w:eastAsia="Times New Roman" w:hAnsi="Times New Roman"/>
          <w:i/>
          <w:sz w:val="28"/>
          <w:szCs w:val="28"/>
          <w:lang w:eastAsia="ru-RU"/>
        </w:rPr>
        <w:t>, обеспечивая детям шанс на успех».</w:t>
      </w:r>
    </w:p>
    <w:p w:rsidR="00AB0B6E" w:rsidRPr="008D142E" w:rsidRDefault="00370F50" w:rsidP="008D142E">
      <w:pPr>
        <w:spacing w:after="0" w:line="360" w:lineRule="auto"/>
        <w:ind w:firstLine="567"/>
        <w:jc w:val="both"/>
        <w:rPr>
          <w:rFonts w:ascii="Times New Roman" w:eastAsia="Times New Roman" w:hAnsi="Times New Roman"/>
          <w:sz w:val="28"/>
          <w:szCs w:val="28"/>
          <w:lang w:eastAsia="ru-RU"/>
        </w:rPr>
      </w:pPr>
      <w:r w:rsidRPr="008D142E">
        <w:rPr>
          <w:rFonts w:ascii="Times New Roman" w:eastAsia="Times New Roman" w:hAnsi="Times New Roman"/>
          <w:sz w:val="28"/>
          <w:szCs w:val="28"/>
          <w:lang w:eastAsia="ru-RU"/>
        </w:rPr>
        <w:t>Белгородский Дворец детского творчества – один из структурных элементов, способствующих формированию лучших качеств личности будущего гражданина российского общества в сист</w:t>
      </w:r>
      <w:r w:rsidRPr="008D142E">
        <w:rPr>
          <w:rFonts w:ascii="Times New Roman" w:eastAsia="Times New Roman" w:hAnsi="Times New Roman"/>
          <w:sz w:val="28"/>
          <w:szCs w:val="28"/>
          <w:lang w:eastAsia="ru-RU"/>
        </w:rPr>
        <w:t xml:space="preserve">еме дополнительного образования, где </w:t>
      </w:r>
      <w:r w:rsidRPr="008D142E">
        <w:rPr>
          <w:rFonts w:ascii="Times New Roman" w:eastAsia="Times New Roman" w:hAnsi="Times New Roman"/>
          <w:sz w:val="28"/>
          <w:szCs w:val="28"/>
          <w:lang w:eastAsia="ru-RU"/>
        </w:rPr>
        <w:t xml:space="preserve">сохраняются традиции. Немногие могут похвастаться детскими объединениями, которые были созданы и продолжают свою </w:t>
      </w:r>
      <w:r w:rsidRPr="008D142E">
        <w:rPr>
          <w:rFonts w:ascii="Times New Roman" w:eastAsia="Times New Roman" w:hAnsi="Times New Roman"/>
          <w:sz w:val="28"/>
          <w:szCs w:val="28"/>
          <w:lang w:eastAsia="ru-RU"/>
        </w:rPr>
        <w:t>деятельность длительное время: О</w:t>
      </w:r>
      <w:r w:rsidRPr="008D142E">
        <w:rPr>
          <w:rFonts w:ascii="Times New Roman" w:eastAsia="Times New Roman" w:hAnsi="Times New Roman"/>
          <w:sz w:val="28"/>
          <w:szCs w:val="28"/>
          <w:lang w:eastAsia="ru-RU"/>
        </w:rPr>
        <w:t>ркестр народных инструментов отметил свое 60-ле</w:t>
      </w:r>
      <w:r w:rsidRPr="008D142E">
        <w:rPr>
          <w:rFonts w:ascii="Times New Roman" w:eastAsia="Times New Roman" w:hAnsi="Times New Roman"/>
          <w:sz w:val="28"/>
          <w:szCs w:val="28"/>
          <w:lang w:eastAsia="ru-RU"/>
        </w:rPr>
        <w:t>тие, «Калинка» и «Сувенир» - 40-</w:t>
      </w:r>
      <w:r w:rsidRPr="008D142E">
        <w:rPr>
          <w:rFonts w:ascii="Times New Roman" w:eastAsia="Times New Roman" w:hAnsi="Times New Roman"/>
          <w:sz w:val="28"/>
          <w:szCs w:val="28"/>
          <w:lang w:eastAsia="ru-RU"/>
        </w:rPr>
        <w:t>лет</w:t>
      </w:r>
      <w:r w:rsidRPr="008D142E">
        <w:rPr>
          <w:rFonts w:ascii="Times New Roman" w:eastAsia="Times New Roman" w:hAnsi="Times New Roman"/>
          <w:sz w:val="28"/>
          <w:szCs w:val="28"/>
          <w:lang w:eastAsia="ru-RU"/>
        </w:rPr>
        <w:t>ия</w:t>
      </w:r>
      <w:r w:rsidRPr="008D142E">
        <w:rPr>
          <w:rFonts w:ascii="Times New Roman" w:eastAsia="Times New Roman" w:hAnsi="Times New Roman"/>
          <w:sz w:val="28"/>
          <w:szCs w:val="28"/>
          <w:lang w:eastAsia="ru-RU"/>
        </w:rPr>
        <w:t xml:space="preserve">. </w:t>
      </w:r>
    </w:p>
    <w:p w:rsidR="00370F50" w:rsidRPr="008D142E" w:rsidRDefault="00370F50" w:rsidP="008D142E">
      <w:pPr>
        <w:spacing w:after="0" w:line="360" w:lineRule="auto"/>
        <w:ind w:firstLine="567"/>
        <w:jc w:val="both"/>
        <w:rPr>
          <w:rFonts w:ascii="Times New Roman" w:eastAsia="Times New Roman" w:hAnsi="Times New Roman"/>
          <w:sz w:val="28"/>
          <w:szCs w:val="28"/>
          <w:lang w:eastAsia="ru-RU"/>
        </w:rPr>
      </w:pPr>
      <w:r w:rsidRPr="008D142E">
        <w:rPr>
          <w:rFonts w:ascii="Times New Roman" w:eastAsia="Times New Roman" w:hAnsi="Times New Roman"/>
          <w:sz w:val="28"/>
          <w:szCs w:val="28"/>
          <w:lang w:eastAsia="ru-RU"/>
        </w:rPr>
        <w:t xml:space="preserve">Во Дворец приходят ребята разного возраста, чтобы с удовольствием и пользой для себя провести своё свободное время, получить предпрофессиональную подготовку и определиться с будущей профессией. Приятно, что Домик </w:t>
      </w:r>
      <w:r w:rsidR="00D00655">
        <w:rPr>
          <w:rFonts w:ascii="Times New Roman" w:eastAsia="Times New Roman" w:hAnsi="Times New Roman"/>
          <w:sz w:val="28"/>
          <w:szCs w:val="28"/>
          <w:lang w:eastAsia="ru-RU"/>
        </w:rPr>
        <w:t xml:space="preserve">(как его многие до сих пор называют) </w:t>
      </w:r>
      <w:r w:rsidRPr="008D142E">
        <w:rPr>
          <w:rFonts w:ascii="Times New Roman" w:eastAsia="Times New Roman" w:hAnsi="Times New Roman"/>
          <w:sz w:val="28"/>
          <w:szCs w:val="28"/>
          <w:lang w:eastAsia="ru-RU"/>
        </w:rPr>
        <w:t>для некоторых выпускников становится большим Дворцом, где они, вчерашние выпускники</w:t>
      </w:r>
      <w:r w:rsidR="00D00655">
        <w:rPr>
          <w:rFonts w:ascii="Times New Roman" w:eastAsia="Times New Roman" w:hAnsi="Times New Roman"/>
          <w:sz w:val="28"/>
          <w:szCs w:val="28"/>
          <w:lang w:eastAsia="ru-RU"/>
        </w:rPr>
        <w:t>,</w:t>
      </w:r>
      <w:r w:rsidRPr="008D142E">
        <w:rPr>
          <w:rFonts w:ascii="Times New Roman" w:eastAsia="Times New Roman" w:hAnsi="Times New Roman"/>
          <w:sz w:val="28"/>
          <w:szCs w:val="28"/>
          <w:lang w:eastAsia="ru-RU"/>
        </w:rPr>
        <w:t xml:space="preserve"> работают педагогами, а многие выпускники приводят сюда уже своих детей и внук</w:t>
      </w:r>
      <w:r w:rsidRPr="008D142E">
        <w:rPr>
          <w:rFonts w:ascii="Times New Roman" w:eastAsia="Times New Roman" w:hAnsi="Times New Roman"/>
          <w:sz w:val="28"/>
          <w:szCs w:val="28"/>
          <w:lang w:eastAsia="ru-RU"/>
        </w:rPr>
        <w:t xml:space="preserve">ов. </w:t>
      </w:r>
    </w:p>
    <w:p w:rsidR="00370F50" w:rsidRPr="008D142E" w:rsidRDefault="00370F50" w:rsidP="008D142E">
      <w:pPr>
        <w:spacing w:after="0" w:line="360" w:lineRule="auto"/>
        <w:ind w:firstLine="567"/>
        <w:jc w:val="both"/>
        <w:rPr>
          <w:rFonts w:ascii="Times New Roman" w:eastAsia="Times New Roman" w:hAnsi="Times New Roman"/>
          <w:i/>
          <w:sz w:val="28"/>
          <w:szCs w:val="28"/>
          <w:lang w:eastAsia="ru-RU"/>
        </w:rPr>
      </w:pPr>
      <w:r w:rsidRPr="008D142E">
        <w:rPr>
          <w:rFonts w:ascii="Times New Roman" w:hAnsi="Times New Roman"/>
          <w:i/>
          <w:sz w:val="28"/>
          <w:szCs w:val="28"/>
        </w:rPr>
        <w:t>Андреев С.В.: «</w:t>
      </w:r>
      <w:r w:rsidRPr="008D142E">
        <w:rPr>
          <w:rFonts w:ascii="Times New Roman" w:eastAsia="Times New Roman" w:hAnsi="Times New Roman"/>
          <w:i/>
          <w:sz w:val="28"/>
          <w:szCs w:val="28"/>
          <w:lang w:eastAsia="ru-RU"/>
        </w:rPr>
        <w:t>С самого первого дня прихода учащихся в детские объединения Дворца педагоги вовлекают детей в образовательную деятельность, и в ней они учатся извлекать знания, развиваются. Считаю, что в настоящее время справедливым является курс на то, что дополнительное образование детей рассматривают как инструмент формирования их мировоззрения, раскрытия уникального потенциала каждого ребенка, развития в нем духовных сил, формирования таких ценностей как скромность и доброта, которые в той или иной мере оказались утраченными».</w:t>
      </w:r>
    </w:p>
    <w:p w:rsidR="00370F50" w:rsidRPr="008D142E" w:rsidRDefault="00370F50" w:rsidP="008D142E">
      <w:pPr>
        <w:spacing w:after="0" w:line="360" w:lineRule="auto"/>
        <w:ind w:firstLine="567"/>
        <w:jc w:val="both"/>
        <w:rPr>
          <w:rFonts w:ascii="Times New Roman" w:eastAsiaTheme="minorHAnsi" w:hAnsi="Times New Roman"/>
          <w:sz w:val="28"/>
        </w:rPr>
      </w:pPr>
      <w:r w:rsidRPr="008D142E">
        <w:rPr>
          <w:rFonts w:ascii="Times New Roman" w:hAnsi="Times New Roman"/>
          <w:sz w:val="28"/>
          <w:szCs w:val="28"/>
        </w:rPr>
        <w:t>Сегодня Дворец детского творчества</w:t>
      </w:r>
      <w:r w:rsidRPr="008D142E">
        <w:rPr>
          <w:rFonts w:ascii="Times New Roman" w:eastAsiaTheme="minorHAnsi" w:hAnsi="Times New Roman"/>
          <w:sz w:val="28"/>
        </w:rPr>
        <w:t xml:space="preserve"> –</w:t>
      </w:r>
      <w:r w:rsidRPr="008D142E">
        <w:rPr>
          <w:rFonts w:ascii="Times New Roman" w:eastAsia="Times New Roman" w:hAnsi="Times New Roman"/>
          <w:sz w:val="28"/>
          <w:szCs w:val="28"/>
          <w:lang w:eastAsia="ru-RU"/>
        </w:rPr>
        <w:t xml:space="preserve"> многопрофильное учреждение дополнительного образования,</w:t>
      </w:r>
      <w:r w:rsidRPr="008D142E">
        <w:rPr>
          <w:rFonts w:ascii="Times New Roman" w:eastAsiaTheme="minorHAnsi" w:hAnsi="Times New Roman"/>
          <w:sz w:val="28"/>
        </w:rPr>
        <w:t xml:space="preserve"> в котором занимается более 4 тысяч детей и подростков в возрасте от 3 до 18 лет. </w:t>
      </w:r>
    </w:p>
    <w:p w:rsidR="00AB0B6E" w:rsidRPr="008D142E" w:rsidRDefault="007976A5" w:rsidP="008D142E">
      <w:pPr>
        <w:spacing w:after="0" w:line="360" w:lineRule="auto"/>
        <w:ind w:firstLine="567"/>
        <w:jc w:val="both"/>
        <w:rPr>
          <w:rFonts w:ascii="Times New Roman" w:eastAsiaTheme="minorHAnsi" w:hAnsi="Times New Roman"/>
          <w:sz w:val="28"/>
        </w:rPr>
      </w:pPr>
      <w:r w:rsidRPr="008D142E">
        <w:rPr>
          <w:rFonts w:ascii="Times New Roman" w:eastAsiaTheme="minorHAnsi" w:hAnsi="Times New Roman"/>
          <w:sz w:val="28"/>
        </w:rPr>
        <w:t xml:space="preserve">Ежегодно растет количество образовательных программ различных направленностей, включаются программы нового поколения. Ширится пространство включения в освоение программ детей с ограниченными возможностями здоровья. Этому способствовало участие в госпрограмме «Доступная среда». </w:t>
      </w:r>
    </w:p>
    <w:p w:rsidR="007976A5" w:rsidRPr="008D142E" w:rsidRDefault="00B7587D" w:rsidP="008D142E">
      <w:pPr>
        <w:tabs>
          <w:tab w:val="left" w:pos="567"/>
        </w:tabs>
        <w:autoSpaceDE w:val="0"/>
        <w:autoSpaceDN w:val="0"/>
        <w:adjustRightInd w:val="0"/>
        <w:spacing w:after="0" w:line="360" w:lineRule="auto"/>
        <w:ind w:firstLine="567"/>
        <w:jc w:val="both"/>
        <w:rPr>
          <w:rFonts w:ascii="Times New Roman" w:eastAsia="Times New Roman" w:hAnsi="Times New Roman"/>
          <w:i/>
          <w:sz w:val="28"/>
          <w:szCs w:val="28"/>
        </w:rPr>
      </w:pPr>
      <w:r w:rsidRPr="008D142E">
        <w:rPr>
          <w:rFonts w:ascii="Times New Roman" w:eastAsiaTheme="minorHAnsi" w:hAnsi="Times New Roman"/>
          <w:i/>
          <w:sz w:val="28"/>
        </w:rPr>
        <w:tab/>
      </w:r>
      <w:r w:rsidR="007976A5" w:rsidRPr="008D142E">
        <w:rPr>
          <w:rFonts w:ascii="Times New Roman" w:eastAsiaTheme="minorHAnsi" w:hAnsi="Times New Roman"/>
          <w:i/>
          <w:sz w:val="28"/>
        </w:rPr>
        <w:t xml:space="preserve">Андреев С.В.: «Я </w:t>
      </w:r>
      <w:r w:rsidR="007976A5" w:rsidRPr="008D142E">
        <w:rPr>
          <w:rFonts w:ascii="Times New Roman" w:eastAsia="Times New Roman" w:hAnsi="Times New Roman"/>
          <w:i/>
          <w:sz w:val="28"/>
          <w:szCs w:val="28"/>
        </w:rPr>
        <w:t>понима</w:t>
      </w:r>
      <w:r w:rsidR="007976A5" w:rsidRPr="008D142E">
        <w:rPr>
          <w:rFonts w:ascii="Times New Roman" w:eastAsia="Times New Roman" w:hAnsi="Times New Roman"/>
          <w:i/>
          <w:sz w:val="28"/>
          <w:szCs w:val="28"/>
        </w:rPr>
        <w:t>ю</w:t>
      </w:r>
      <w:r w:rsidRPr="008D142E">
        <w:rPr>
          <w:rFonts w:ascii="Times New Roman" w:eastAsia="Times New Roman" w:hAnsi="Times New Roman"/>
          <w:i/>
          <w:sz w:val="28"/>
          <w:szCs w:val="28"/>
        </w:rPr>
        <w:t xml:space="preserve">, что именно такая организация образовательного процесса </w:t>
      </w:r>
      <w:r w:rsidR="007976A5" w:rsidRPr="008D142E">
        <w:rPr>
          <w:rFonts w:ascii="Times New Roman" w:eastAsia="Times New Roman" w:hAnsi="Times New Roman"/>
          <w:i/>
          <w:sz w:val="28"/>
          <w:szCs w:val="28"/>
        </w:rPr>
        <w:t>является одним из условий обеспечения конкурентоспособности учреждения, что особенно важно в условиях введения механизмов персонифицированного финансирования</w:t>
      </w:r>
      <w:r w:rsidR="007976A5" w:rsidRPr="008D142E">
        <w:rPr>
          <w:rFonts w:ascii="Times New Roman" w:eastAsia="Times New Roman" w:hAnsi="Times New Roman"/>
          <w:i/>
          <w:sz w:val="28"/>
          <w:szCs w:val="28"/>
        </w:rPr>
        <w:t>»</w:t>
      </w:r>
      <w:r w:rsidR="007976A5" w:rsidRPr="008D142E">
        <w:rPr>
          <w:rFonts w:ascii="Times New Roman" w:eastAsia="Times New Roman" w:hAnsi="Times New Roman"/>
          <w:i/>
          <w:sz w:val="28"/>
          <w:szCs w:val="28"/>
        </w:rPr>
        <w:t>.</w:t>
      </w:r>
    </w:p>
    <w:p w:rsidR="007976A5" w:rsidRPr="008D142E" w:rsidRDefault="007976A5" w:rsidP="008D142E">
      <w:pPr>
        <w:spacing w:after="0" w:line="360" w:lineRule="auto"/>
        <w:ind w:firstLine="567"/>
        <w:jc w:val="both"/>
        <w:rPr>
          <w:rFonts w:ascii="Times New Roman" w:eastAsiaTheme="minorHAnsi" w:hAnsi="Times New Roman"/>
          <w:sz w:val="28"/>
        </w:rPr>
      </w:pPr>
      <w:r w:rsidRPr="008D142E">
        <w:rPr>
          <w:noProof/>
          <w:lang w:eastAsia="ru-RU"/>
        </w:rPr>
        <w:drawing>
          <wp:inline distT="0" distB="0" distL="0" distR="0" wp14:anchorId="3982B432" wp14:editId="6647A84C">
            <wp:extent cx="5218981" cy="1820174"/>
            <wp:effectExtent l="0" t="0" r="1270" b="889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976A5" w:rsidRPr="008D142E" w:rsidRDefault="007976A5" w:rsidP="008D142E">
      <w:pPr>
        <w:spacing w:after="0" w:line="360" w:lineRule="auto"/>
        <w:ind w:firstLine="567"/>
        <w:jc w:val="center"/>
        <w:rPr>
          <w:rFonts w:ascii="Times New Roman" w:eastAsia="Times New Roman" w:hAnsi="Times New Roman"/>
          <w:b/>
          <w:bCs/>
          <w:kern w:val="24"/>
          <w:sz w:val="32"/>
          <w:szCs w:val="32"/>
          <w:lang w:eastAsia="ru-RU"/>
        </w:rPr>
      </w:pPr>
      <w:r w:rsidRPr="008D142E">
        <w:rPr>
          <w:rFonts w:ascii="Times New Roman" w:eastAsia="Times New Roman" w:hAnsi="Times New Roman"/>
          <w:b/>
          <w:bCs/>
          <w:kern w:val="24"/>
          <w:sz w:val="32"/>
          <w:szCs w:val="32"/>
          <w:lang w:eastAsia="ru-RU"/>
        </w:rPr>
        <w:t>Виды образовательных программ:</w:t>
      </w:r>
    </w:p>
    <w:p w:rsidR="007976A5" w:rsidRPr="008D142E" w:rsidRDefault="007976A5" w:rsidP="008D142E">
      <w:pPr>
        <w:spacing w:after="0" w:line="360" w:lineRule="auto"/>
        <w:ind w:firstLine="567"/>
        <w:jc w:val="both"/>
        <w:rPr>
          <w:rFonts w:ascii="Times New Roman" w:eastAsiaTheme="minorHAnsi" w:hAnsi="Times New Roman"/>
          <w:sz w:val="28"/>
        </w:rPr>
      </w:pPr>
      <w:r w:rsidRPr="008D142E">
        <w:rPr>
          <w:rFonts w:ascii="Times New Roman" w:hAnsi="Times New Roman"/>
          <w:i/>
          <w:noProof/>
          <w:sz w:val="28"/>
          <w:szCs w:val="28"/>
          <w:lang w:eastAsia="ru-RU"/>
        </w:rPr>
        <mc:AlternateContent>
          <mc:Choice Requires="wpg">
            <w:drawing>
              <wp:inline distT="0" distB="0" distL="0" distR="0" wp14:anchorId="6610460C" wp14:editId="195C1D6B">
                <wp:extent cx="5621020" cy="3448050"/>
                <wp:effectExtent l="0" t="0" r="17780" b="19050"/>
                <wp:docPr id="5" name="Группа 5"/>
                <wp:cNvGraphicFramePr/>
                <a:graphic xmlns:a="http://schemas.openxmlformats.org/drawingml/2006/main">
                  <a:graphicData uri="http://schemas.microsoft.com/office/word/2010/wordprocessingGroup">
                    <wpg:wgp>
                      <wpg:cNvGrpSpPr/>
                      <wpg:grpSpPr>
                        <a:xfrm>
                          <a:off x="0" y="0"/>
                          <a:ext cx="5621020" cy="3448050"/>
                          <a:chOff x="0" y="0"/>
                          <a:chExt cx="5621020" cy="3448050"/>
                        </a:xfrm>
                      </wpg:grpSpPr>
                      <wps:wsp>
                        <wps:cNvPr id="4" name="Овал 3"/>
                        <wps:cNvSpPr/>
                        <wps:spPr>
                          <a:xfrm>
                            <a:off x="2028825" y="1295400"/>
                            <a:ext cx="1590675" cy="1038225"/>
                          </a:xfrm>
                          <a:prstGeom prst="ellipse">
                            <a:avLst/>
                          </a:prstGeom>
                          <a:solidFill>
                            <a:srgbClr val="00FFFF"/>
                          </a:solidFill>
                          <a:ln>
                            <a:solidFill>
                              <a:schemeClr val="tx2">
                                <a:lumMod val="60000"/>
                                <a:lumOff val="40000"/>
                              </a:schemeClr>
                            </a:solidFill>
                          </a:ln>
                        </wps:spPr>
                        <wps:style>
                          <a:lnRef idx="2">
                            <a:schemeClr val="accent2"/>
                          </a:lnRef>
                          <a:fillRef idx="1">
                            <a:schemeClr val="lt1"/>
                          </a:fillRef>
                          <a:effectRef idx="0">
                            <a:schemeClr val="accent2"/>
                          </a:effectRef>
                          <a:fontRef idx="minor">
                            <a:schemeClr val="dk1"/>
                          </a:fontRef>
                        </wps:style>
                        <wps:txbx>
                          <w:txbxContent>
                            <w:p w:rsidR="007976A5" w:rsidRPr="000602F4" w:rsidRDefault="007976A5" w:rsidP="007976A5">
                              <w:pPr>
                                <w:pStyle w:val="a5"/>
                                <w:spacing w:before="0" w:beforeAutospacing="0" w:after="0" w:afterAutospacing="0"/>
                                <w:jc w:val="center"/>
                                <w:rPr>
                                  <w:sz w:val="32"/>
                                  <w:szCs w:val="32"/>
                                </w:rPr>
                              </w:pPr>
                              <w:r w:rsidRPr="000602F4">
                                <w:rPr>
                                  <w:b/>
                                  <w:bCs/>
                                  <w:color w:val="0033CC"/>
                                  <w:kern w:val="24"/>
                                  <w:sz w:val="32"/>
                                  <w:szCs w:val="32"/>
                                </w:rPr>
                                <w:t>96</w:t>
                              </w:r>
                            </w:p>
                            <w:p w:rsidR="007976A5" w:rsidRPr="000602F4" w:rsidRDefault="007976A5" w:rsidP="007976A5">
                              <w:pPr>
                                <w:pStyle w:val="a5"/>
                                <w:spacing w:before="0" w:beforeAutospacing="0" w:after="0" w:afterAutospacing="0"/>
                                <w:jc w:val="center"/>
                                <w:rPr>
                                  <w:sz w:val="32"/>
                                  <w:szCs w:val="32"/>
                                </w:rPr>
                              </w:pPr>
                              <w:r w:rsidRPr="000602F4">
                                <w:rPr>
                                  <w:b/>
                                  <w:bCs/>
                                  <w:color w:val="0033CC"/>
                                  <w:kern w:val="24"/>
                                  <w:sz w:val="32"/>
                                  <w:szCs w:val="32"/>
                                </w:rPr>
                                <w:t>программ</w:t>
                              </w:r>
                            </w:p>
                          </w:txbxContent>
                        </wps:txbx>
                        <wps:bodyPr wrap="square">
                          <a:noAutofit/>
                        </wps:bodyPr>
                      </wps:wsp>
                      <wps:wsp>
                        <wps:cNvPr id="6" name="Скругленный прямоугольник 5"/>
                        <wps:cNvSpPr/>
                        <wps:spPr>
                          <a:xfrm>
                            <a:off x="0" y="1133475"/>
                            <a:ext cx="1619250" cy="885825"/>
                          </a:xfrm>
                          <a:prstGeom prst="roundRect">
                            <a:avLst/>
                          </a:prstGeom>
                          <a:solidFill>
                            <a:srgbClr val="66FFFF"/>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 xml:space="preserve">42 </w:t>
                              </w:r>
                            </w:p>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авторские программы</w:t>
                              </w:r>
                            </w:p>
                          </w:txbxContent>
                        </wps:txbx>
                        <wps:bodyPr wrap="square" rtlCol="0" anchor="ctr">
                          <a:noAutofit/>
                        </wps:bodyPr>
                      </wps:wsp>
                      <wps:wsp>
                        <wps:cNvPr id="7" name="Скругленный прямоугольник 6"/>
                        <wps:cNvSpPr/>
                        <wps:spPr>
                          <a:xfrm>
                            <a:off x="400050" y="2514600"/>
                            <a:ext cx="1866900" cy="933450"/>
                          </a:xfrm>
                          <a:prstGeom prst="roundRect">
                            <a:avLst/>
                          </a:prstGeom>
                          <a:solidFill>
                            <a:srgbClr val="66FFFF"/>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 xml:space="preserve">4 </w:t>
                              </w:r>
                            </w:p>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комплексные программы</w:t>
                              </w:r>
                            </w:p>
                          </w:txbxContent>
                        </wps:txbx>
                        <wps:bodyPr wrap="square" rtlCol="0" anchor="ctr">
                          <a:noAutofit/>
                        </wps:bodyPr>
                      </wps:wsp>
                      <wps:wsp>
                        <wps:cNvPr id="8" name="Скругленный прямоугольник 7"/>
                        <wps:cNvSpPr/>
                        <wps:spPr>
                          <a:xfrm>
                            <a:off x="1724025" y="0"/>
                            <a:ext cx="2162175" cy="909320"/>
                          </a:xfrm>
                          <a:prstGeom prst="roundRect">
                            <a:avLst/>
                          </a:prstGeom>
                          <a:solidFill>
                            <a:srgbClr val="66FFFF"/>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3 предпрофессиональные программы</w:t>
                              </w:r>
                            </w:p>
                          </w:txbxContent>
                        </wps:txbx>
                        <wps:bodyPr wrap="square" rtlCol="0" anchor="ctr">
                          <a:noAutofit/>
                        </wps:bodyPr>
                      </wps:wsp>
                      <wps:wsp>
                        <wps:cNvPr id="9" name="Скругленный прямоугольник 8"/>
                        <wps:cNvSpPr/>
                        <wps:spPr>
                          <a:xfrm>
                            <a:off x="4001135" y="1133475"/>
                            <a:ext cx="1619885" cy="885825"/>
                          </a:xfrm>
                          <a:prstGeom prst="roundRect">
                            <a:avLst/>
                          </a:prstGeom>
                          <a:solidFill>
                            <a:srgbClr val="66FFFF"/>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 xml:space="preserve">3 </w:t>
                              </w:r>
                            </w:p>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 xml:space="preserve">адаптированные программы </w:t>
                              </w:r>
                            </w:p>
                          </w:txbxContent>
                        </wps:txbx>
                        <wps:bodyPr wrap="square" rtlCol="0" anchor="ctr">
                          <a:noAutofit/>
                        </wps:bodyPr>
                      </wps:wsp>
                      <wps:wsp>
                        <wps:cNvPr id="3" name="Скругленный прямоугольник 6"/>
                        <wps:cNvSpPr/>
                        <wps:spPr>
                          <a:xfrm>
                            <a:off x="3314700" y="2514600"/>
                            <a:ext cx="1866900" cy="933450"/>
                          </a:xfrm>
                          <a:prstGeom prst="roundRect">
                            <a:avLst/>
                          </a:prstGeom>
                          <a:solidFill>
                            <a:srgbClr val="66FFFF"/>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2</w:t>
                              </w:r>
                            </w:p>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краткосрочные программы</w:t>
                              </w:r>
                            </w:p>
                          </w:txbxContent>
                        </wps:txbx>
                        <wps:bodyPr wrap="square" rtlCol="0" anchor="ctr">
                          <a:noAutofit/>
                        </wps:bodyPr>
                      </wps:wsp>
                    </wpg:wgp>
                  </a:graphicData>
                </a:graphic>
              </wp:inline>
            </w:drawing>
          </mc:Choice>
          <mc:Fallback>
            <w:pict>
              <v:group id="Группа 5" o:spid="_x0000_s1026" style="width:442.6pt;height:271.5pt;mso-position-horizontal-relative:char;mso-position-vertical-relative:line" coordsize="56210,3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">
                <v:oval id="Овал 3" o:spid="_x0000_s1027" style="position:absolute;left:20288;top:12954;width:15907;height:10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5cbsEA&#10;AADaAAAADwAAAGRycy9kb3ducmV2LnhtbESPQYvCMBSE7wv+h/AEL8uaVlxZqlFEUNTbqnt/2zzb&#10;YvNSkqjVX28EweMwM98wk1lranEh5yvLCtJ+AoI4t7riQsFhv/z6AeEDssbaMim4kYfZtPMxwUzb&#10;K//SZRcKESHsM1RQhtBkUvq8JIO+bxvi6B2tMxiidIXUDq8Rbmo5SJKRNFhxXCixoUVJ+Wl3Ngr+&#10;735rVrzZFHP+TNPv87J19z+let12PgYRqA3v8Ku91gqG8LwSb4C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uXG7BAAAA2gAAAA8AAAAAAAAAAAAAAAAAmAIAAGRycy9kb3du&#10;cmV2LnhtbFBLBQYAAAAABAAEAPUAAACGAwAAAAA=&#10;" fillcolor="aqua" strokecolor="#548dd4 [1951]" strokeweight="2pt">
                  <v:textbox>
                    <w:txbxContent>
                      <w:p w:rsidR="007976A5" w:rsidRPr="000602F4" w:rsidRDefault="007976A5" w:rsidP="007976A5">
                        <w:pPr>
                          <w:pStyle w:val="a5"/>
                          <w:spacing w:before="0" w:beforeAutospacing="0" w:after="0" w:afterAutospacing="0"/>
                          <w:jc w:val="center"/>
                          <w:rPr>
                            <w:sz w:val="32"/>
                            <w:szCs w:val="32"/>
                          </w:rPr>
                        </w:pPr>
                        <w:r w:rsidRPr="000602F4">
                          <w:rPr>
                            <w:b/>
                            <w:bCs/>
                            <w:color w:val="0033CC"/>
                            <w:kern w:val="24"/>
                            <w:sz w:val="32"/>
                            <w:szCs w:val="32"/>
                          </w:rPr>
                          <w:t>96</w:t>
                        </w:r>
                      </w:p>
                      <w:p w:rsidR="007976A5" w:rsidRPr="000602F4" w:rsidRDefault="007976A5" w:rsidP="007976A5">
                        <w:pPr>
                          <w:pStyle w:val="a5"/>
                          <w:spacing w:before="0" w:beforeAutospacing="0" w:after="0" w:afterAutospacing="0"/>
                          <w:jc w:val="center"/>
                          <w:rPr>
                            <w:sz w:val="32"/>
                            <w:szCs w:val="32"/>
                          </w:rPr>
                        </w:pPr>
                        <w:r w:rsidRPr="000602F4">
                          <w:rPr>
                            <w:b/>
                            <w:bCs/>
                            <w:color w:val="0033CC"/>
                            <w:kern w:val="24"/>
                            <w:sz w:val="32"/>
                            <w:szCs w:val="32"/>
                          </w:rPr>
                          <w:t>программ</w:t>
                        </w:r>
                      </w:p>
                    </w:txbxContent>
                  </v:textbox>
                </v:oval>
                <v:roundrect id="Скругленный прямоугольник 5" o:spid="_x0000_s1028" style="position:absolute;top:11334;width:16192;height:88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3c4sIA&#10;AADaAAAADwAAAGRycy9kb3ducmV2LnhtbESP3YrCMBSE7wXfIRxh7zRVVpGuUaSwuKBe+PMAx+Zs&#10;W2xOukm03bc3guDlMDPfMItVZ2pxJ+crywrGowQEcW51xYWC8+l7OAfhA7LG2jIp+CcPq2W/t8BU&#10;25YPdD+GQkQI+xQVlCE0qZQ+L8mgH9mGOHq/1hkMUbpCaodthJtaTpJkJg1WHBdKbCgrKb8eb0aB&#10;9efpabvd+Cz73F8mu2sxd3+tUh+Dbv0FIlAX3uFX+0crmMHzSr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dziwgAAANoAAAAPAAAAAAAAAAAAAAAAAJgCAABkcnMvZG93&#10;bnJldi54bWxQSwUGAAAAAAQABAD1AAAAhwMAAAAA&#10;" fillcolor="#6ff" strokecolor="#4f81bd [3204]" strokeweight="2pt">
                  <v:textbo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 xml:space="preserve">42 </w:t>
                        </w:r>
                      </w:p>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авторские программы</w:t>
                        </w:r>
                      </w:p>
                    </w:txbxContent>
                  </v:textbox>
                </v:roundrect>
                <v:roundrect id="Скругленный прямоугольник 6" o:spid="_x0000_s1029" style="position:absolute;left:4000;top:25146;width:18669;height:93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F5ecQA&#10;AADaAAAADwAAAGRycy9kb3ducmV2LnhtbESP3WrCQBSE7wu+w3IE7+qmYqukbkQComB74c8DnGZP&#10;k5Ds2bi7mvTtu4WCl8PMfMOs1oNpxZ2cry0reJkmIIgLq2suFVzO2+clCB+QNbaWScEPeVhno6cV&#10;ptr2fKT7KZQiQtinqKAKoUul9EVFBv3UdsTR+7bOYIjSlVI77CPctHKWJG/SYM1xocKO8oqK5nQz&#10;Cqy/vJ4Ph53P8/nn1+yjKZfu2is1GQ+bdxCBhvAI/7f3WsEC/q7EG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BeXnEAAAA2gAAAA8AAAAAAAAAAAAAAAAAmAIAAGRycy9k&#10;b3ducmV2LnhtbFBLBQYAAAAABAAEAPUAAACJAwAAAAA=&#10;" fillcolor="#6ff" strokecolor="#4f81bd [3204]" strokeweight="2pt">
                  <v:textbo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 xml:space="preserve">4 </w:t>
                        </w:r>
                      </w:p>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комплексные программы</w:t>
                        </w:r>
                      </w:p>
                    </w:txbxContent>
                  </v:textbox>
                </v:roundrect>
                <v:roundrect id="Скругленный прямоугольник 7" o:spid="_x0000_s1030" style="position:absolute;left:17240;width:21622;height:90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7tC78A&#10;AADaAAAADwAAAGRycy9kb3ducmV2LnhtbERPzYrCMBC+C/sOYRa8aaqsIl2jSGFxQT1YfYCxmW2L&#10;zaSbRFvf3hwEjx/f/3Ldm0bcyfnasoLJOAFBXFhdc6ngfPoZLUD4gKyxsUwKHuRhvfoYLDHVtuMj&#10;3fNQihjCPkUFVQhtKqUvKjLox7YljtyfdQZDhK6U2mEXw00jp0kylwZrjg0VtpRVVFzzm1Fg/Xl2&#10;2u22Psu+Dpfp/lou3H+n1PCz33yDCNSHt/jl/tUK4tZ4Jd4AuX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3u0LvwAAANoAAAAPAAAAAAAAAAAAAAAAAJgCAABkcnMvZG93bnJl&#10;di54bWxQSwUGAAAAAAQABAD1AAAAhAMAAAAA&#10;" fillcolor="#6ff" strokecolor="#4f81bd [3204]" strokeweight="2pt">
                  <v:textbo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3 предпрофессиональные программы</w:t>
                        </w:r>
                      </w:p>
                    </w:txbxContent>
                  </v:textbox>
                </v:roundrect>
                <v:roundrect id="Скругленный прямоугольник 8" o:spid="_x0000_s1031" style="position:absolute;left:40011;top:11334;width:16199;height:88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JIkMQA&#10;AADaAAAADwAAAGRycy9kb3ducmV2LnhtbESP3WrCQBSE7wu+w3IE7+qmYoumbkQComB74c8DnGZP&#10;k5Ds2bi7mvTtu4WCl8PMfMOs1oNpxZ2cry0reJkmIIgLq2suFVzO2+cFCB+QNbaWScEPeVhno6cV&#10;ptr2fKT7KZQiQtinqKAKoUul9EVFBv3UdsTR+7bOYIjSlVI77CPctHKWJG/SYM1xocKO8oqK5nQz&#10;Cqy/vJ4Ph53P8/nn1+yjKRfu2is1GQ+bdxCBhvAI/7f3WsES/q7EG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SSJDEAAAA2gAAAA8AAAAAAAAAAAAAAAAAmAIAAGRycy9k&#10;b3ducmV2LnhtbFBLBQYAAAAABAAEAPUAAACJAwAAAAA=&#10;" fillcolor="#6ff" strokecolor="#4f81bd [3204]" strokeweight="2pt">
                  <v:textbo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 xml:space="preserve">3 </w:t>
                        </w:r>
                      </w:p>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 xml:space="preserve">адаптированные программы </w:t>
                        </w:r>
                      </w:p>
                    </w:txbxContent>
                  </v:textbox>
                </v:roundrect>
                <v:roundrect id="Скругленный прямоугольник 6" o:spid="_x0000_s1032" style="position:absolute;left:33147;top:25146;width:18669;height:93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p/esQA&#10;AADaAAAADwAAAGRycy9kb3ducmV2LnhtbESP3WrCQBSE7wu+w3IE7+qm2oqkbkQComB74c8DnGZP&#10;k5Ds2bi7mvTtu4WCl8PMfMOs1oNpxZ2cry0reJkmIIgLq2suFVzO2+clCB+QNbaWScEPeVhno6cV&#10;ptr2fKT7KZQiQtinqKAKoUul9EVFBv3UdsTR+7bOYIjSlVI77CPctHKWJAtpsOa4UGFHeUVFc7oZ&#10;BdZf3s6Hw87n+evn1+yjKZfu2is1GQ+bdxCBhvAI/7f3WsEc/q7EG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6f3rEAAAA2gAAAA8AAAAAAAAAAAAAAAAAmAIAAGRycy9k&#10;b3ducmV2LnhtbFBLBQYAAAAABAAEAPUAAACJAwAAAAA=&#10;" fillcolor="#6ff" strokecolor="#4f81bd [3204]" strokeweight="2pt">
                  <v:textbox>
                    <w:txbxContent>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2</w:t>
                        </w:r>
                      </w:p>
                      <w:p w:rsidR="007976A5" w:rsidRPr="000602F4" w:rsidRDefault="007976A5" w:rsidP="007976A5">
                        <w:pPr>
                          <w:pStyle w:val="a5"/>
                          <w:spacing w:before="0" w:beforeAutospacing="0" w:after="0" w:afterAutospacing="0"/>
                          <w:jc w:val="center"/>
                          <w:rPr>
                            <w:sz w:val="28"/>
                            <w:szCs w:val="28"/>
                          </w:rPr>
                        </w:pPr>
                        <w:r w:rsidRPr="000602F4">
                          <w:rPr>
                            <w:color w:val="0033CC"/>
                            <w:kern w:val="24"/>
                            <w:sz w:val="28"/>
                            <w:szCs w:val="28"/>
                          </w:rPr>
                          <w:t>краткосрочные программы</w:t>
                        </w:r>
                      </w:p>
                    </w:txbxContent>
                  </v:textbox>
                </v:roundrect>
                <w10:anchorlock/>
              </v:group>
            </w:pict>
          </mc:Fallback>
        </mc:AlternateContent>
      </w:r>
    </w:p>
    <w:p w:rsidR="007976A5" w:rsidRPr="008D142E" w:rsidRDefault="007976A5" w:rsidP="008D142E">
      <w:pPr>
        <w:spacing w:after="0" w:line="360" w:lineRule="auto"/>
        <w:ind w:firstLine="567"/>
        <w:jc w:val="both"/>
        <w:rPr>
          <w:rFonts w:ascii="Times New Roman" w:eastAsiaTheme="minorHAnsi" w:hAnsi="Times New Roman"/>
          <w:sz w:val="28"/>
        </w:rPr>
      </w:pPr>
    </w:p>
    <w:p w:rsidR="00370F50" w:rsidRPr="008D142E" w:rsidRDefault="007976A5" w:rsidP="008D142E">
      <w:pPr>
        <w:spacing w:after="0" w:line="360" w:lineRule="auto"/>
        <w:ind w:firstLine="567"/>
        <w:jc w:val="both"/>
        <w:rPr>
          <w:rFonts w:ascii="Times New Roman" w:eastAsiaTheme="minorHAnsi" w:hAnsi="Times New Roman"/>
          <w:sz w:val="28"/>
        </w:rPr>
      </w:pPr>
      <w:r w:rsidRPr="008D142E">
        <w:rPr>
          <w:rFonts w:ascii="Times New Roman" w:eastAsiaTheme="minorHAnsi" w:hAnsi="Times New Roman"/>
          <w:noProof/>
          <w:sz w:val="28"/>
          <w:lang w:eastAsia="ru-RU"/>
        </w:rPr>
        <mc:AlternateContent>
          <mc:Choice Requires="wpg">
            <w:drawing>
              <wp:anchor distT="0" distB="0" distL="114300" distR="114300" simplePos="0" relativeHeight="251667456" behindDoc="0" locked="0" layoutInCell="1" allowOverlap="1" wp14:anchorId="7DE14A4A" wp14:editId="46EBF078">
                <wp:simplePos x="0" y="0"/>
                <wp:positionH relativeFrom="column">
                  <wp:posOffset>325971</wp:posOffset>
                </wp:positionH>
                <wp:positionV relativeFrom="paragraph">
                  <wp:posOffset>358595</wp:posOffset>
                </wp:positionV>
                <wp:extent cx="5476875" cy="2428875"/>
                <wp:effectExtent l="0" t="0" r="28575" b="28575"/>
                <wp:wrapNone/>
                <wp:docPr id="17" name="Группа 17"/>
                <wp:cNvGraphicFramePr/>
                <a:graphic xmlns:a="http://schemas.openxmlformats.org/drawingml/2006/main">
                  <a:graphicData uri="http://schemas.microsoft.com/office/word/2010/wordprocessingGroup">
                    <wpg:wgp>
                      <wpg:cNvGrpSpPr/>
                      <wpg:grpSpPr>
                        <a:xfrm>
                          <a:off x="0" y="0"/>
                          <a:ext cx="5476875" cy="2428875"/>
                          <a:chOff x="-77633" y="0"/>
                          <a:chExt cx="5476875" cy="2428875"/>
                        </a:xfrm>
                      </wpg:grpSpPr>
                      <wps:wsp>
                        <wps:cNvPr id="13" name="Скругленный прямоугольник 7"/>
                        <wps:cNvSpPr/>
                        <wps:spPr>
                          <a:xfrm>
                            <a:off x="1314450" y="0"/>
                            <a:ext cx="2609850" cy="65722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70F50" w:rsidRPr="007976A5" w:rsidRDefault="00370F50" w:rsidP="00370F50">
                              <w:pPr>
                                <w:pStyle w:val="4"/>
                                <w:jc w:val="center"/>
                                <w:rPr>
                                  <w:rFonts w:ascii="Times New Roman" w:hAnsi="Times New Roman" w:cs="Times New Roman"/>
                                  <w:i w:val="0"/>
                                  <w:sz w:val="32"/>
                                  <w:szCs w:val="32"/>
                                </w:rPr>
                              </w:pPr>
                              <w:r w:rsidRPr="007976A5">
                                <w:rPr>
                                  <w:rFonts w:ascii="Times New Roman" w:hAnsi="Times New Roman" w:cs="Times New Roman"/>
                                  <w:i w:val="0"/>
                                  <w:sz w:val="32"/>
                                  <w:szCs w:val="32"/>
                                </w:rPr>
                                <w:t>Направленности</w:t>
                              </w:r>
                            </w:p>
                          </w:txbxContent>
                        </wps:txbx>
                        <wps:bodyPr wrap="square" rtlCol="0" anchor="ctr">
                          <a:noAutofit/>
                        </wps:bodyPr>
                      </wps:wsp>
                      <wps:wsp>
                        <wps:cNvPr id="12" name="Скругленный прямоугольник 7"/>
                        <wps:cNvSpPr/>
                        <wps:spPr>
                          <a:xfrm>
                            <a:off x="227167" y="1209675"/>
                            <a:ext cx="1952625" cy="381000"/>
                          </a:xfrm>
                          <a:prstGeom prst="roundRect">
                            <a:avLst/>
                          </a:prstGeom>
                          <a:solidFill>
                            <a:srgbClr val="FFFF0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0F50" w:rsidRPr="000602F4" w:rsidRDefault="00370F50" w:rsidP="00370F50">
                              <w:pPr>
                                <w:pStyle w:val="a5"/>
                                <w:spacing w:before="0" w:beforeAutospacing="0" w:after="0" w:afterAutospacing="0"/>
                                <w:jc w:val="center"/>
                                <w:rPr>
                                  <w:sz w:val="28"/>
                                  <w:szCs w:val="28"/>
                                </w:rPr>
                              </w:pPr>
                              <w:r w:rsidRPr="000602F4">
                                <w:rPr>
                                  <w:color w:val="0033CC"/>
                                  <w:kern w:val="24"/>
                                  <w:sz w:val="28"/>
                                  <w:szCs w:val="28"/>
                                </w:rPr>
                                <w:t>Естественнонаучная</w:t>
                              </w:r>
                            </w:p>
                          </w:txbxContent>
                        </wps:txbx>
                        <wps:bodyPr wrap="square" rtlCol="0" anchor="ctr">
                          <a:noAutofit/>
                        </wps:bodyPr>
                      </wps:wsp>
                      <wps:wsp>
                        <wps:cNvPr id="10" name="Скругленный прямоугольник 7"/>
                        <wps:cNvSpPr/>
                        <wps:spPr>
                          <a:xfrm>
                            <a:off x="627217" y="657225"/>
                            <a:ext cx="1952625" cy="381000"/>
                          </a:xfrm>
                          <a:prstGeom prst="roundRect">
                            <a:avLst/>
                          </a:prstGeom>
                          <a:solidFill>
                            <a:srgbClr val="FFFF0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0F50" w:rsidRPr="000602F4" w:rsidRDefault="00370F50" w:rsidP="00370F50">
                              <w:pPr>
                                <w:pStyle w:val="a5"/>
                                <w:spacing w:before="0" w:beforeAutospacing="0" w:after="0" w:afterAutospacing="0"/>
                                <w:jc w:val="center"/>
                                <w:rPr>
                                  <w:sz w:val="28"/>
                                  <w:szCs w:val="28"/>
                                </w:rPr>
                              </w:pPr>
                              <w:r w:rsidRPr="000602F4">
                                <w:rPr>
                                  <w:color w:val="0033CC"/>
                                  <w:kern w:val="24"/>
                                  <w:sz w:val="28"/>
                                  <w:szCs w:val="28"/>
                                </w:rPr>
                                <w:t>Художественная</w:t>
                              </w:r>
                            </w:p>
                          </w:txbxContent>
                        </wps:txbx>
                        <wps:bodyPr wrap="square" rtlCol="0" anchor="ctr">
                          <a:noAutofit/>
                        </wps:bodyPr>
                      </wps:wsp>
                      <wps:wsp>
                        <wps:cNvPr id="11" name="Скругленный прямоугольник 7"/>
                        <wps:cNvSpPr/>
                        <wps:spPr>
                          <a:xfrm>
                            <a:off x="2722717" y="657225"/>
                            <a:ext cx="1952625" cy="381000"/>
                          </a:xfrm>
                          <a:prstGeom prst="roundRect">
                            <a:avLst/>
                          </a:prstGeom>
                          <a:solidFill>
                            <a:srgbClr val="FFFF0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0F50" w:rsidRPr="000602F4" w:rsidRDefault="00370F50" w:rsidP="00370F50">
                              <w:pPr>
                                <w:pStyle w:val="a5"/>
                                <w:spacing w:before="0" w:beforeAutospacing="0" w:after="0" w:afterAutospacing="0"/>
                                <w:jc w:val="center"/>
                                <w:rPr>
                                  <w:sz w:val="28"/>
                                  <w:szCs w:val="28"/>
                                </w:rPr>
                              </w:pPr>
                              <w:r w:rsidRPr="000602F4">
                                <w:rPr>
                                  <w:color w:val="0033CC"/>
                                  <w:kern w:val="24"/>
                                  <w:sz w:val="28"/>
                                  <w:szCs w:val="28"/>
                                </w:rPr>
                                <w:t>Техническая</w:t>
                              </w:r>
                            </w:p>
                          </w:txbxContent>
                        </wps:txbx>
                        <wps:bodyPr wrap="square" rtlCol="0" anchor="ctr">
                          <a:noAutofit/>
                        </wps:bodyPr>
                      </wps:wsp>
                      <wps:wsp>
                        <wps:cNvPr id="14" name="Скругленный прямоугольник 7"/>
                        <wps:cNvSpPr/>
                        <wps:spPr>
                          <a:xfrm>
                            <a:off x="2865592" y="1209675"/>
                            <a:ext cx="2305050" cy="381000"/>
                          </a:xfrm>
                          <a:prstGeom prst="roundRect">
                            <a:avLst/>
                          </a:prstGeom>
                          <a:solidFill>
                            <a:srgbClr val="FFFF0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0F50" w:rsidRPr="00E935D7" w:rsidRDefault="00370F50" w:rsidP="00370F50">
                              <w:pPr>
                                <w:pStyle w:val="a5"/>
                                <w:spacing w:before="0" w:beforeAutospacing="0" w:after="0" w:afterAutospacing="0"/>
                                <w:jc w:val="center"/>
                                <w:rPr>
                                  <w:sz w:val="28"/>
                                  <w:szCs w:val="28"/>
                                </w:rPr>
                              </w:pPr>
                              <w:r w:rsidRPr="000602F4">
                                <w:rPr>
                                  <w:color w:val="0033CC"/>
                                  <w:kern w:val="24"/>
                                  <w:sz w:val="28"/>
                                  <w:szCs w:val="28"/>
                                </w:rPr>
                                <w:t>Социально</w:t>
                              </w:r>
                              <w:r>
                                <w:rPr>
                                  <w:rFonts w:asciiTheme="minorHAnsi" w:hAnsi="Calibri" w:cstheme="minorBidi"/>
                                  <w:color w:val="0033CC"/>
                                  <w:kern w:val="24"/>
                                  <w:sz w:val="28"/>
                                  <w:szCs w:val="28"/>
                                </w:rPr>
                                <w:t>-</w:t>
                              </w:r>
                              <w:r w:rsidRPr="000602F4">
                                <w:rPr>
                                  <w:color w:val="0033CC"/>
                                  <w:kern w:val="24"/>
                                  <w:sz w:val="28"/>
                                  <w:szCs w:val="28"/>
                                </w:rPr>
                                <w:t>гуманитарная</w:t>
                              </w:r>
                            </w:p>
                          </w:txbxContent>
                        </wps:txbx>
                        <wps:bodyPr wrap="square" rtlCol="0" anchor="ctr">
                          <a:noAutofit/>
                        </wps:bodyPr>
                      </wps:wsp>
                      <wps:wsp>
                        <wps:cNvPr id="15" name="Скругленный прямоугольник 7"/>
                        <wps:cNvSpPr/>
                        <wps:spPr>
                          <a:xfrm>
                            <a:off x="-77633" y="1828800"/>
                            <a:ext cx="2209800" cy="600075"/>
                          </a:xfrm>
                          <a:prstGeom prst="roundRect">
                            <a:avLst/>
                          </a:prstGeom>
                          <a:solidFill>
                            <a:srgbClr val="FFFF0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0F50" w:rsidRPr="00E935D7" w:rsidRDefault="00370F50" w:rsidP="00370F50">
                              <w:pPr>
                                <w:pStyle w:val="a5"/>
                                <w:spacing w:before="0" w:beforeAutospacing="0" w:after="0" w:afterAutospacing="0"/>
                                <w:jc w:val="center"/>
                                <w:rPr>
                                  <w:sz w:val="28"/>
                                  <w:szCs w:val="28"/>
                                </w:rPr>
                              </w:pPr>
                              <w:r w:rsidRPr="000602F4">
                                <w:rPr>
                                  <w:color w:val="0033CC"/>
                                  <w:kern w:val="24"/>
                                  <w:sz w:val="28"/>
                                  <w:szCs w:val="28"/>
                                </w:rPr>
                                <w:t>Физкультурно</w:t>
                              </w:r>
                              <w:r>
                                <w:rPr>
                                  <w:rFonts w:asciiTheme="minorHAnsi" w:hAnsi="Calibri" w:cstheme="minorBidi"/>
                                  <w:color w:val="0033CC"/>
                                  <w:kern w:val="24"/>
                                  <w:sz w:val="28"/>
                                  <w:szCs w:val="28"/>
                                </w:rPr>
                                <w:t>-</w:t>
                              </w:r>
                              <w:r w:rsidRPr="000602F4">
                                <w:rPr>
                                  <w:color w:val="0033CC"/>
                                  <w:kern w:val="24"/>
                                  <w:sz w:val="28"/>
                                  <w:szCs w:val="28"/>
                                </w:rPr>
                                <w:t>спортивная</w:t>
                              </w:r>
                            </w:p>
                          </w:txbxContent>
                        </wps:txbx>
                        <wps:bodyPr wrap="square" rtlCol="0" anchor="ctr">
                          <a:noAutofit/>
                        </wps:bodyPr>
                      </wps:wsp>
                      <wps:wsp>
                        <wps:cNvPr id="16" name="Скругленный прямоугольник 7"/>
                        <wps:cNvSpPr/>
                        <wps:spPr>
                          <a:xfrm>
                            <a:off x="3446617" y="1828800"/>
                            <a:ext cx="1952625" cy="600075"/>
                          </a:xfrm>
                          <a:prstGeom prst="roundRect">
                            <a:avLst/>
                          </a:prstGeom>
                          <a:solidFill>
                            <a:srgbClr val="FFFF0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0F50" w:rsidRPr="00E935D7" w:rsidRDefault="00370F50" w:rsidP="00370F50">
                              <w:pPr>
                                <w:pStyle w:val="a5"/>
                                <w:spacing w:before="0" w:beforeAutospacing="0" w:after="0" w:afterAutospacing="0"/>
                                <w:jc w:val="center"/>
                                <w:rPr>
                                  <w:sz w:val="28"/>
                                  <w:szCs w:val="28"/>
                                </w:rPr>
                              </w:pPr>
                              <w:r w:rsidRPr="000602F4">
                                <w:rPr>
                                  <w:color w:val="0033CC"/>
                                  <w:kern w:val="24"/>
                                  <w:sz w:val="28"/>
                                  <w:szCs w:val="28"/>
                                </w:rPr>
                                <w:t>Туристско</w:t>
                              </w:r>
                              <w:r>
                                <w:rPr>
                                  <w:rFonts w:asciiTheme="minorHAnsi" w:hAnsi="Calibri" w:cstheme="minorBidi"/>
                                  <w:color w:val="0033CC"/>
                                  <w:kern w:val="24"/>
                                  <w:sz w:val="28"/>
                                  <w:szCs w:val="28"/>
                                </w:rPr>
                                <w:t>-</w:t>
                              </w:r>
                              <w:r w:rsidRPr="000602F4">
                                <w:rPr>
                                  <w:color w:val="0033CC"/>
                                  <w:kern w:val="24"/>
                                  <w:sz w:val="28"/>
                                  <w:szCs w:val="28"/>
                                </w:rPr>
                                <w:t>краеведческая</w:t>
                              </w:r>
                            </w:p>
                          </w:txbxContent>
                        </wps:txbx>
                        <wps:bodyPr wrap="square" rtlCol="0" anchor="ctr">
                          <a:noAutofit/>
                        </wps:bodyPr>
                      </wps:wsp>
                    </wpg:wgp>
                  </a:graphicData>
                </a:graphic>
                <wp14:sizeRelV relativeFrom="margin">
                  <wp14:pctHeight>0</wp14:pctHeight>
                </wp14:sizeRelV>
              </wp:anchor>
            </w:drawing>
          </mc:Choice>
          <mc:Fallback>
            <w:pict>
              <v:group id="Группа 17" o:spid="_x0000_s1033" style="position:absolute;left:0;text-align:left;margin-left:25.65pt;margin-top:28.25pt;width:431.25pt;height:191.25pt;z-index:251667456;mso-position-horizontal-relative:text;mso-position-vertical-relative:text;mso-height-relative:margin" coordorigin="-776" coordsize="54768,2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">
                <v:roundrect id="Скругленный прямоугольник 7" o:spid="_x0000_s1034" style="position:absolute;left:13144;width:26099;height:6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DysEA&#10;AADbAAAADwAAAGRycy9kb3ducmV2LnhtbERPTWsCMRC9F/ofwhR6q9m2UHVrFCmUFooHVy/ehs3s&#10;ZjGZxE2q6783guBtHu9zZovBWXGkPnaeFbyOChDEtdcdtwq2m++XCYiYkDVaz6TgTBEW88eHGZba&#10;n3hNxyq1IodwLFGBSSmUUsbakMM48oE4c43vHaYM+1bqHk853Fn5VhQf0mHHucFgoC9D9b76dwqa&#10;tF83YfUXJoex3q3i1P6YnVXq+WlYfoJINKS7+Ob+1Xn+O1x/yQfI+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wg8rBAAAA2wAAAA8AAAAAAAAAAAAAAAAAmAIAAGRycy9kb3du&#10;cmV2LnhtbFBLBQYAAAAABAAEAPUAAACGAwAAAAA=&#10;" filled="f" stroked="f" strokeweight="2pt">
                  <v:textbox>
                    <w:txbxContent>
                      <w:p w:rsidR="00370F50" w:rsidRPr="007976A5" w:rsidRDefault="00370F50" w:rsidP="00370F50">
                        <w:pPr>
                          <w:pStyle w:val="4"/>
                          <w:jc w:val="center"/>
                          <w:rPr>
                            <w:rFonts w:ascii="Times New Roman" w:hAnsi="Times New Roman" w:cs="Times New Roman"/>
                            <w:i w:val="0"/>
                            <w:sz w:val="32"/>
                            <w:szCs w:val="32"/>
                          </w:rPr>
                        </w:pPr>
                        <w:r w:rsidRPr="007976A5">
                          <w:rPr>
                            <w:rFonts w:ascii="Times New Roman" w:hAnsi="Times New Roman" w:cs="Times New Roman"/>
                            <w:i w:val="0"/>
                            <w:sz w:val="32"/>
                            <w:szCs w:val="32"/>
                          </w:rPr>
                          <w:t>Направленности</w:t>
                        </w:r>
                      </w:p>
                    </w:txbxContent>
                  </v:textbox>
                </v:roundrect>
                <v:roundrect id="Скругленный прямоугольник 7" o:spid="_x0000_s1035" style="position:absolute;left:2271;top:12096;width:19526;height:3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PH18EA&#10;AADbAAAADwAAAGRycy9kb3ducmV2LnhtbERPzWoCMRC+C32HMAVvml0PUrbGRQrSgkhb1wcYNtPN&#10;4maSbqJGn74pFHqbj+93VnWyg7jQGHrHCsp5AYK4dbrnTsGx2c6eQISIrHFwTApuFKBeP0xWWGl3&#10;5U+6HGIncgiHChWYGH0lZWgNWQxz54kz9+VGizHDsZN6xGsOt4NcFMVSWuw5Nxj09GKoPR3OVsF7&#10;2vKQ/K383u1fd8EsG/9h70pNH9PmGUSkFP/Ff+43necv4PeXfI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jx9fBAAAA2wAAAA8AAAAAAAAAAAAAAAAAmAIAAGRycy9kb3du&#10;cmV2LnhtbFBLBQYAAAAABAAEAPUAAACGAwAAAAA=&#10;" fillcolor="yellow" strokecolor="#92d050" strokeweight="2pt">
                  <v:textbox>
                    <w:txbxContent>
                      <w:p w:rsidR="00370F50" w:rsidRPr="000602F4" w:rsidRDefault="00370F50" w:rsidP="00370F50">
                        <w:pPr>
                          <w:pStyle w:val="a5"/>
                          <w:spacing w:before="0" w:beforeAutospacing="0" w:after="0" w:afterAutospacing="0"/>
                          <w:jc w:val="center"/>
                          <w:rPr>
                            <w:sz w:val="28"/>
                            <w:szCs w:val="28"/>
                          </w:rPr>
                        </w:pPr>
                        <w:r w:rsidRPr="000602F4">
                          <w:rPr>
                            <w:color w:val="0033CC"/>
                            <w:kern w:val="24"/>
                            <w:sz w:val="28"/>
                            <w:szCs w:val="28"/>
                          </w:rPr>
                          <w:t>Естественнонаучная</w:t>
                        </w:r>
                      </w:p>
                    </w:txbxContent>
                  </v:textbox>
                </v:roundrect>
                <v:roundrect id="Скругленный прямоугольник 7" o:spid="_x0000_s1036" style="position:absolute;left:6272;top:6572;width:19526;height:3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38O8QA&#10;AADbAAAADwAAAGRycy9kb3ducmV2LnhtbESP3WoCMRCF7wt9hzCF3tWsvRDZGqUUREGK9ecBhs10&#10;s3QzSTepRp++cyF4N8M5c843s0XxvTrRkLrABsajChRxE2zHrYHjYfkyBZUyssU+MBm4UILF/PFh&#10;hrUNZ97RaZ9bJSGcajTgco611qlx5DGNQiQW7TsMHrOsQ6vtgGcJ971+raqJ9tixNDiM9OGo+dn/&#10;eQPbsuS+xMv4d/O52iQ3OcQvfzXm+am8v4HKVPLdfLteW8EXevlFBt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9/DvEAAAA2wAAAA8AAAAAAAAAAAAAAAAAmAIAAGRycy9k&#10;b3ducmV2LnhtbFBLBQYAAAAABAAEAPUAAACJAwAAAAA=&#10;" fillcolor="yellow" strokecolor="#92d050" strokeweight="2pt">
                  <v:textbox>
                    <w:txbxContent>
                      <w:p w:rsidR="00370F50" w:rsidRPr="000602F4" w:rsidRDefault="00370F50" w:rsidP="00370F50">
                        <w:pPr>
                          <w:pStyle w:val="a5"/>
                          <w:spacing w:before="0" w:beforeAutospacing="0" w:after="0" w:afterAutospacing="0"/>
                          <w:jc w:val="center"/>
                          <w:rPr>
                            <w:sz w:val="28"/>
                            <w:szCs w:val="28"/>
                          </w:rPr>
                        </w:pPr>
                        <w:r w:rsidRPr="000602F4">
                          <w:rPr>
                            <w:color w:val="0033CC"/>
                            <w:kern w:val="24"/>
                            <w:sz w:val="28"/>
                            <w:szCs w:val="28"/>
                          </w:rPr>
                          <w:t>Художественная</w:t>
                        </w:r>
                      </w:p>
                    </w:txbxContent>
                  </v:textbox>
                </v:roundrect>
                <v:roundrect id="Скругленный прямоугольник 7" o:spid="_x0000_s1037" style="position:absolute;left:27227;top:6572;width:19526;height:3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ZoMEA&#10;AADbAAAADwAAAGRycy9kb3ducmV2LnhtbERPzWoCMRC+C32HMIXeNLs9SFmNiwiLBSm26gMMm+lm&#10;6WYSN6nGPr0pFHqbj+93lnWyg7jQGHrHCspZAYK4dbrnTsHp2ExfQISIrHFwTApuFKBePUyWWGl3&#10;5Q+6HGIncgiHChWYGH0lZWgNWQwz54kz9+lGizHDsZN6xGsOt4N8Loq5tNhzbjDoaWOo/Tp8WwX7&#10;1PCQ/K087962u2DmR/9uf5R6ekzrBYhIKf6L/9yvOs8v4feXfIB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xWaDBAAAA2wAAAA8AAAAAAAAAAAAAAAAAmAIAAGRycy9kb3du&#10;cmV2LnhtbFBLBQYAAAAABAAEAPUAAACGAwAAAAA=&#10;" fillcolor="yellow" strokecolor="#92d050" strokeweight="2pt">
                  <v:textbox>
                    <w:txbxContent>
                      <w:p w:rsidR="00370F50" w:rsidRPr="000602F4" w:rsidRDefault="00370F50" w:rsidP="00370F50">
                        <w:pPr>
                          <w:pStyle w:val="a5"/>
                          <w:spacing w:before="0" w:beforeAutospacing="0" w:after="0" w:afterAutospacing="0"/>
                          <w:jc w:val="center"/>
                          <w:rPr>
                            <w:sz w:val="28"/>
                            <w:szCs w:val="28"/>
                          </w:rPr>
                        </w:pPr>
                        <w:r w:rsidRPr="000602F4">
                          <w:rPr>
                            <w:color w:val="0033CC"/>
                            <w:kern w:val="24"/>
                            <w:sz w:val="28"/>
                            <w:szCs w:val="28"/>
                          </w:rPr>
                          <w:t>Техническая</w:t>
                        </w:r>
                      </w:p>
                    </w:txbxContent>
                  </v:textbox>
                </v:roundrect>
                <v:roundrect id="Скругленный прямоугольник 7" o:spid="_x0000_s1038" style="position:absolute;left:28655;top:12096;width:23051;height:3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6OMAA&#10;AADbAAAADwAAAGRycy9kb3ducmV2LnhtbERP22oCMRB9L/gPYYS+1axSpGyNIoJYELFVP2DYTDeL&#10;m0ncpBr9elMQfJvDuc5klmwrztSFxrGC4aAAQVw53XCt4LBfvn2ACBFZY+uYFFwpwGzae5lgqd2F&#10;f+i8i7XIIRxKVGBi9KWUoTJkMQycJ87cr+ssxgy7WuoOLznctnJUFGNpseHcYNDTwlB13P1ZBdu0&#10;5Db56/C03qzWwYz3/tvelHrtp/kniEgpPsUP95fO89/h/5d8gJ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b6OMAAAADbAAAADwAAAAAAAAAAAAAAAACYAgAAZHJzL2Rvd25y&#10;ZXYueG1sUEsFBgAAAAAEAAQA9QAAAIUDAAAAAA==&#10;" fillcolor="yellow" strokecolor="#92d050" strokeweight="2pt">
                  <v:textbox>
                    <w:txbxContent>
                      <w:p w:rsidR="00370F50" w:rsidRPr="00E935D7" w:rsidRDefault="00370F50" w:rsidP="00370F50">
                        <w:pPr>
                          <w:pStyle w:val="a5"/>
                          <w:spacing w:before="0" w:beforeAutospacing="0" w:after="0" w:afterAutospacing="0"/>
                          <w:jc w:val="center"/>
                          <w:rPr>
                            <w:sz w:val="28"/>
                            <w:szCs w:val="28"/>
                          </w:rPr>
                        </w:pPr>
                        <w:r w:rsidRPr="000602F4">
                          <w:rPr>
                            <w:color w:val="0033CC"/>
                            <w:kern w:val="24"/>
                            <w:sz w:val="28"/>
                            <w:szCs w:val="28"/>
                          </w:rPr>
                          <w:t>Социально</w:t>
                        </w:r>
                        <w:r>
                          <w:rPr>
                            <w:rFonts w:asciiTheme="minorHAnsi" w:hAnsi="Calibri" w:cstheme="minorBidi"/>
                            <w:color w:val="0033CC"/>
                            <w:kern w:val="24"/>
                            <w:sz w:val="28"/>
                            <w:szCs w:val="28"/>
                          </w:rPr>
                          <w:t>-</w:t>
                        </w:r>
                        <w:r w:rsidRPr="000602F4">
                          <w:rPr>
                            <w:color w:val="0033CC"/>
                            <w:kern w:val="24"/>
                            <w:sz w:val="28"/>
                            <w:szCs w:val="28"/>
                          </w:rPr>
                          <w:t>гуманитарная</w:t>
                        </w:r>
                      </w:p>
                    </w:txbxContent>
                  </v:textbox>
                </v:roundrect>
                <v:roundrect id="Скругленный прямоугольник 7" o:spid="_x0000_s1039" style="position:absolute;left:-776;top:18288;width:22097;height:6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pfo8AA&#10;AADbAAAADwAAAGRycy9kb3ducmV2LnhtbERP22oCMRB9L/gPYYS+1axCpWyNIoJYELFVP2DYTDeL&#10;m0ncpBr9elMQfJvDuc5klmwrztSFxrGC4aAAQVw53XCt4LBfvn2ACBFZY+uYFFwpwGzae5lgqd2F&#10;f+i8i7XIIRxKVGBi9KWUoTJkMQycJ87cr+ssxgy7WuoOLznctnJUFGNpseHcYNDTwlB13P1ZBdu0&#10;5Db56/C03qzWwYz3/tvelHrtp/kniEgpPsUP95fO89/h/5d8gJ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pfo8AAAADbAAAADwAAAAAAAAAAAAAAAACYAgAAZHJzL2Rvd25y&#10;ZXYueG1sUEsFBgAAAAAEAAQA9QAAAIUDAAAAAA==&#10;" fillcolor="yellow" strokecolor="#92d050" strokeweight="2pt">
                  <v:textbox>
                    <w:txbxContent>
                      <w:p w:rsidR="00370F50" w:rsidRPr="00E935D7" w:rsidRDefault="00370F50" w:rsidP="00370F50">
                        <w:pPr>
                          <w:pStyle w:val="a5"/>
                          <w:spacing w:before="0" w:beforeAutospacing="0" w:after="0" w:afterAutospacing="0"/>
                          <w:jc w:val="center"/>
                          <w:rPr>
                            <w:sz w:val="28"/>
                            <w:szCs w:val="28"/>
                          </w:rPr>
                        </w:pPr>
                        <w:r w:rsidRPr="000602F4">
                          <w:rPr>
                            <w:color w:val="0033CC"/>
                            <w:kern w:val="24"/>
                            <w:sz w:val="28"/>
                            <w:szCs w:val="28"/>
                          </w:rPr>
                          <w:t>Физкультурно</w:t>
                        </w:r>
                        <w:r>
                          <w:rPr>
                            <w:rFonts w:asciiTheme="minorHAnsi" w:hAnsi="Calibri" w:cstheme="minorBidi"/>
                            <w:color w:val="0033CC"/>
                            <w:kern w:val="24"/>
                            <w:sz w:val="28"/>
                            <w:szCs w:val="28"/>
                          </w:rPr>
                          <w:t>-</w:t>
                        </w:r>
                        <w:r w:rsidRPr="000602F4">
                          <w:rPr>
                            <w:color w:val="0033CC"/>
                            <w:kern w:val="24"/>
                            <w:sz w:val="28"/>
                            <w:szCs w:val="28"/>
                          </w:rPr>
                          <w:t>спортивная</w:t>
                        </w:r>
                      </w:p>
                    </w:txbxContent>
                  </v:textbox>
                </v:roundrect>
                <v:roundrect id="Скругленный прямоугольник 7" o:spid="_x0000_s1040" style="position:absolute;left:34466;top:18288;width:19526;height:6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jB1MEA&#10;AADbAAAADwAAAGRycy9kb3ducmV2LnhtbERPzWoCMRC+C32HMIXeNLselrIaFxGkghRb9QGGzXSz&#10;dDNJN6nGPr0pFHqbj+93lk2yg7jQGHrHCspZAYK4dbrnTsH5tJ0+gwgRWePgmBTcKECzepgssdbu&#10;yu90OcZO5BAONSowMfpaytAashhmzhNn7sONFmOGYyf1iNccbgc5L4pKWuw5Nxj0tDHUfh6/rYJD&#10;2vKQ/K382r++7IOpTv7N/ij19JjWCxCRUvwX/7l3Os+v4PeXfIB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YwdTBAAAA2wAAAA8AAAAAAAAAAAAAAAAAmAIAAGRycy9kb3du&#10;cmV2LnhtbFBLBQYAAAAABAAEAPUAAACGAwAAAAA=&#10;" fillcolor="yellow" strokecolor="#92d050" strokeweight="2pt">
                  <v:textbox>
                    <w:txbxContent>
                      <w:p w:rsidR="00370F50" w:rsidRPr="00E935D7" w:rsidRDefault="00370F50" w:rsidP="00370F50">
                        <w:pPr>
                          <w:pStyle w:val="a5"/>
                          <w:spacing w:before="0" w:beforeAutospacing="0" w:after="0" w:afterAutospacing="0"/>
                          <w:jc w:val="center"/>
                          <w:rPr>
                            <w:sz w:val="28"/>
                            <w:szCs w:val="28"/>
                          </w:rPr>
                        </w:pPr>
                        <w:r w:rsidRPr="000602F4">
                          <w:rPr>
                            <w:color w:val="0033CC"/>
                            <w:kern w:val="24"/>
                            <w:sz w:val="28"/>
                            <w:szCs w:val="28"/>
                          </w:rPr>
                          <w:t>Туристско</w:t>
                        </w:r>
                        <w:r>
                          <w:rPr>
                            <w:rFonts w:asciiTheme="minorHAnsi" w:hAnsi="Calibri" w:cstheme="minorBidi"/>
                            <w:color w:val="0033CC"/>
                            <w:kern w:val="24"/>
                            <w:sz w:val="28"/>
                            <w:szCs w:val="28"/>
                          </w:rPr>
                          <w:t>-</w:t>
                        </w:r>
                        <w:r w:rsidRPr="000602F4">
                          <w:rPr>
                            <w:color w:val="0033CC"/>
                            <w:kern w:val="24"/>
                            <w:sz w:val="28"/>
                            <w:szCs w:val="28"/>
                          </w:rPr>
                          <w:t>краеведческая</w:t>
                        </w:r>
                      </w:p>
                    </w:txbxContent>
                  </v:textbox>
                </v:roundrect>
              </v:group>
            </w:pict>
          </mc:Fallback>
        </mc:AlternateContent>
      </w:r>
      <w:r w:rsidR="00AB0B6E" w:rsidRPr="008D142E">
        <w:rPr>
          <w:rFonts w:ascii="Times New Roman" w:eastAsiaTheme="minorHAnsi" w:hAnsi="Times New Roman"/>
          <w:sz w:val="28"/>
        </w:rPr>
        <w:t>В 2020-2021 учебном году р</w:t>
      </w:r>
      <w:r w:rsidR="00370F50" w:rsidRPr="008D142E">
        <w:rPr>
          <w:rFonts w:ascii="Times New Roman" w:eastAsiaTheme="minorHAnsi" w:hAnsi="Times New Roman"/>
          <w:sz w:val="28"/>
        </w:rPr>
        <w:t>еализуются 96 образовательных программ по 6 направленностям:</w:t>
      </w:r>
    </w:p>
    <w:p w:rsidR="00370F50" w:rsidRPr="008D142E" w:rsidRDefault="00370F50" w:rsidP="008D142E">
      <w:pPr>
        <w:spacing w:after="0" w:line="360" w:lineRule="auto"/>
        <w:ind w:firstLine="567"/>
        <w:jc w:val="both"/>
        <w:rPr>
          <w:rFonts w:ascii="Times New Roman" w:eastAsiaTheme="minorHAnsi" w:hAnsi="Times New Roman"/>
          <w:sz w:val="28"/>
        </w:rPr>
      </w:pPr>
    </w:p>
    <w:p w:rsidR="00370F50" w:rsidRPr="008D142E" w:rsidRDefault="00370F50" w:rsidP="008D142E">
      <w:pPr>
        <w:spacing w:after="0" w:line="360" w:lineRule="auto"/>
        <w:ind w:firstLine="567"/>
        <w:jc w:val="both"/>
        <w:rPr>
          <w:rFonts w:ascii="Times New Roman" w:eastAsiaTheme="minorHAnsi" w:hAnsi="Times New Roman"/>
          <w:sz w:val="28"/>
        </w:rPr>
      </w:pPr>
      <w:r w:rsidRPr="008D142E">
        <w:rPr>
          <w:rFonts w:ascii="Times New Roman" w:eastAsiaTheme="minorHAnsi" w:hAnsi="Times New Roman"/>
          <w:sz w:val="28"/>
        </w:rPr>
        <w:t xml:space="preserve"> </w:t>
      </w:r>
    </w:p>
    <w:p w:rsidR="007976A5" w:rsidRPr="008D142E" w:rsidRDefault="007976A5" w:rsidP="008D142E">
      <w:pPr>
        <w:spacing w:after="0" w:line="360" w:lineRule="auto"/>
        <w:ind w:firstLine="567"/>
        <w:jc w:val="both"/>
        <w:rPr>
          <w:rFonts w:ascii="Times New Roman" w:eastAsia="Times New Roman" w:hAnsi="Times New Roman"/>
          <w:sz w:val="28"/>
          <w:szCs w:val="28"/>
          <w:lang w:eastAsia="ru-RU"/>
        </w:rPr>
      </w:pPr>
    </w:p>
    <w:p w:rsidR="00370F50" w:rsidRPr="008D142E" w:rsidRDefault="00370F50" w:rsidP="008D142E">
      <w:pPr>
        <w:spacing w:after="0" w:line="360" w:lineRule="auto"/>
        <w:ind w:firstLine="567"/>
        <w:jc w:val="both"/>
        <w:rPr>
          <w:rFonts w:ascii="Times New Roman" w:eastAsia="Times New Roman" w:hAnsi="Times New Roman"/>
          <w:sz w:val="28"/>
          <w:szCs w:val="28"/>
          <w:lang w:eastAsia="ru-RU"/>
        </w:rPr>
      </w:pPr>
    </w:p>
    <w:p w:rsidR="00370F50" w:rsidRPr="008D142E" w:rsidRDefault="00370F50" w:rsidP="008D142E">
      <w:pPr>
        <w:spacing w:after="0" w:line="360" w:lineRule="auto"/>
        <w:ind w:firstLine="567"/>
        <w:jc w:val="both"/>
        <w:rPr>
          <w:rFonts w:ascii="Times New Roman" w:eastAsia="Times New Roman" w:hAnsi="Times New Roman"/>
          <w:sz w:val="28"/>
          <w:szCs w:val="28"/>
          <w:lang w:eastAsia="ru-RU"/>
        </w:rPr>
      </w:pPr>
    </w:p>
    <w:p w:rsidR="00370F50" w:rsidRPr="008D142E" w:rsidRDefault="00370F50" w:rsidP="008D142E">
      <w:pPr>
        <w:spacing w:after="0" w:line="360" w:lineRule="auto"/>
        <w:ind w:firstLine="567"/>
        <w:jc w:val="both"/>
        <w:rPr>
          <w:rFonts w:ascii="Times New Roman" w:eastAsia="Times New Roman" w:hAnsi="Times New Roman"/>
          <w:sz w:val="28"/>
          <w:szCs w:val="28"/>
          <w:lang w:eastAsia="ru-RU"/>
        </w:rPr>
      </w:pPr>
    </w:p>
    <w:p w:rsidR="00370F50" w:rsidRPr="008D142E" w:rsidRDefault="00370F50" w:rsidP="008D142E">
      <w:pPr>
        <w:spacing w:after="0" w:line="360" w:lineRule="auto"/>
        <w:ind w:firstLine="567"/>
        <w:jc w:val="both"/>
        <w:rPr>
          <w:rFonts w:ascii="Times New Roman" w:eastAsia="Times New Roman" w:hAnsi="Times New Roman"/>
          <w:sz w:val="28"/>
          <w:szCs w:val="28"/>
          <w:lang w:eastAsia="ru-RU"/>
        </w:rPr>
      </w:pPr>
    </w:p>
    <w:p w:rsidR="00370F50" w:rsidRPr="008D142E" w:rsidRDefault="00370F50" w:rsidP="008D142E">
      <w:pPr>
        <w:spacing w:after="0" w:line="360" w:lineRule="auto"/>
        <w:ind w:firstLine="567"/>
        <w:jc w:val="both"/>
        <w:rPr>
          <w:rFonts w:ascii="Times New Roman" w:hAnsi="Times New Roman"/>
          <w:sz w:val="28"/>
          <w:szCs w:val="28"/>
        </w:rPr>
      </w:pPr>
    </w:p>
    <w:p w:rsidR="00370F50" w:rsidRPr="008D142E" w:rsidRDefault="00370F50" w:rsidP="008D142E">
      <w:pPr>
        <w:spacing w:after="0" w:line="360" w:lineRule="auto"/>
        <w:ind w:firstLine="567"/>
        <w:jc w:val="both"/>
        <w:rPr>
          <w:rFonts w:ascii="Times New Roman" w:hAnsi="Times New Roman"/>
          <w:sz w:val="28"/>
          <w:szCs w:val="28"/>
        </w:rPr>
      </w:pPr>
      <w:r w:rsidRPr="008D142E">
        <w:rPr>
          <w:rFonts w:ascii="Times New Roman" w:hAnsi="Times New Roman"/>
          <w:sz w:val="28"/>
          <w:szCs w:val="28"/>
        </w:rPr>
        <w:t xml:space="preserve">Ежегодно увеличивается количество учащихся: </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4403"/>
      </w:tblGrid>
      <w:tr w:rsidR="008D142E" w:rsidRPr="008D142E" w:rsidTr="0059719F">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18" w:type="dxa"/>
            <w:tcBorders>
              <w:top w:val="none" w:sz="0" w:space="0" w:color="auto"/>
              <w:left w:val="none" w:sz="0" w:space="0" w:color="auto"/>
              <w:bottom w:val="none" w:sz="0" w:space="0" w:color="auto"/>
              <w:right w:val="none" w:sz="0" w:space="0" w:color="auto"/>
            </w:tcBorders>
            <w:shd w:val="clear" w:color="auto" w:fill="E2E8FA"/>
          </w:tcPr>
          <w:p w:rsidR="00370F50" w:rsidRPr="0059719F" w:rsidRDefault="00370F50" w:rsidP="0059719F">
            <w:pPr>
              <w:spacing w:line="360" w:lineRule="auto"/>
              <w:ind w:firstLine="567"/>
              <w:jc w:val="center"/>
              <w:rPr>
                <w:rFonts w:ascii="Times New Roman" w:eastAsia="Times New Roman" w:hAnsi="Times New Roman"/>
                <w:color w:val="auto"/>
                <w:sz w:val="28"/>
                <w:szCs w:val="28"/>
                <w:lang w:eastAsia="ru-RU"/>
              </w:rPr>
            </w:pPr>
            <w:r w:rsidRPr="0059719F">
              <w:rPr>
                <w:rFonts w:ascii="Times New Roman" w:eastAsia="Times New Roman" w:hAnsi="Times New Roman"/>
                <w:color w:val="auto"/>
                <w:sz w:val="28"/>
                <w:szCs w:val="28"/>
                <w:lang w:eastAsia="ru-RU"/>
              </w:rPr>
              <w:t>Учебный год</w:t>
            </w:r>
          </w:p>
        </w:tc>
        <w:tc>
          <w:tcPr>
            <w:tcW w:w="4403" w:type="dxa"/>
            <w:tcBorders>
              <w:top w:val="none" w:sz="0" w:space="0" w:color="auto"/>
              <w:left w:val="none" w:sz="0" w:space="0" w:color="auto"/>
              <w:bottom w:val="none" w:sz="0" w:space="0" w:color="auto"/>
              <w:right w:val="none" w:sz="0" w:space="0" w:color="auto"/>
            </w:tcBorders>
            <w:shd w:val="clear" w:color="auto" w:fill="E2E8FA"/>
          </w:tcPr>
          <w:p w:rsidR="00370F50" w:rsidRPr="0059719F" w:rsidRDefault="00370F50" w:rsidP="0059719F">
            <w:pPr>
              <w:ind w:firstLine="567"/>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sz w:val="28"/>
                <w:szCs w:val="28"/>
                <w:lang w:eastAsia="ru-RU"/>
              </w:rPr>
            </w:pPr>
            <w:r w:rsidRPr="0059719F">
              <w:rPr>
                <w:rFonts w:ascii="Times New Roman" w:eastAsia="Times New Roman" w:hAnsi="Times New Roman"/>
                <w:color w:val="auto"/>
                <w:sz w:val="28"/>
                <w:szCs w:val="28"/>
                <w:lang w:eastAsia="ru-RU"/>
              </w:rPr>
              <w:t>Количество учащихся</w:t>
            </w:r>
          </w:p>
        </w:tc>
      </w:tr>
      <w:tr w:rsidR="008D142E" w:rsidRPr="008D142E" w:rsidTr="0059719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18" w:type="dxa"/>
            <w:tcBorders>
              <w:left w:val="none" w:sz="0" w:space="0" w:color="auto"/>
              <w:right w:val="none" w:sz="0" w:space="0" w:color="auto"/>
            </w:tcBorders>
            <w:shd w:val="clear" w:color="auto" w:fill="EEF8FC"/>
          </w:tcPr>
          <w:p w:rsidR="00370F50" w:rsidRPr="0059719F" w:rsidRDefault="00370F50" w:rsidP="0059719F">
            <w:pPr>
              <w:spacing w:line="360" w:lineRule="auto"/>
              <w:ind w:firstLine="567"/>
              <w:jc w:val="center"/>
              <w:rPr>
                <w:rFonts w:ascii="Times New Roman" w:eastAsia="Times New Roman" w:hAnsi="Times New Roman"/>
                <w:b w:val="0"/>
                <w:color w:val="auto"/>
                <w:sz w:val="28"/>
                <w:szCs w:val="28"/>
                <w:lang w:eastAsia="ru-RU"/>
              </w:rPr>
            </w:pPr>
            <w:r w:rsidRPr="0059719F">
              <w:rPr>
                <w:rFonts w:ascii="Times New Roman" w:eastAsia="Times New Roman" w:hAnsi="Times New Roman"/>
                <w:b w:val="0"/>
                <w:color w:val="auto"/>
                <w:sz w:val="28"/>
                <w:szCs w:val="28"/>
                <w:lang w:eastAsia="ru-RU"/>
              </w:rPr>
              <w:t>2018-2019</w:t>
            </w:r>
          </w:p>
        </w:tc>
        <w:tc>
          <w:tcPr>
            <w:tcW w:w="4403" w:type="dxa"/>
            <w:tcBorders>
              <w:left w:val="none" w:sz="0" w:space="0" w:color="auto"/>
              <w:right w:val="none" w:sz="0" w:space="0" w:color="auto"/>
            </w:tcBorders>
            <w:shd w:val="clear" w:color="auto" w:fill="EEF8FC"/>
          </w:tcPr>
          <w:p w:rsidR="00370F50" w:rsidRPr="0059719F" w:rsidRDefault="00370F50" w:rsidP="0059719F">
            <w:pPr>
              <w:spacing w:line="360" w:lineRule="auto"/>
              <w:ind w:firstLine="56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auto"/>
                <w:sz w:val="28"/>
                <w:szCs w:val="28"/>
                <w:lang w:eastAsia="ru-RU"/>
              </w:rPr>
            </w:pPr>
            <w:r w:rsidRPr="0059719F">
              <w:rPr>
                <w:rFonts w:ascii="Times New Roman" w:eastAsia="Times New Roman" w:hAnsi="Times New Roman"/>
                <w:color w:val="auto"/>
                <w:sz w:val="28"/>
                <w:szCs w:val="28"/>
                <w:lang w:eastAsia="ru-RU"/>
              </w:rPr>
              <w:t>3921</w:t>
            </w:r>
          </w:p>
        </w:tc>
      </w:tr>
      <w:tr w:rsidR="008D142E" w:rsidRPr="008D142E" w:rsidTr="0059719F">
        <w:trPr>
          <w:trHeight w:val="20"/>
        </w:trPr>
        <w:tc>
          <w:tcPr>
            <w:cnfStyle w:val="001000000000" w:firstRow="0" w:lastRow="0" w:firstColumn="1" w:lastColumn="0" w:oddVBand="0" w:evenVBand="0" w:oddHBand="0" w:evenHBand="0" w:firstRowFirstColumn="0" w:firstRowLastColumn="0" w:lastRowFirstColumn="0" w:lastRowLastColumn="0"/>
            <w:tcW w:w="3218" w:type="dxa"/>
            <w:shd w:val="clear" w:color="auto" w:fill="EEF8FC"/>
          </w:tcPr>
          <w:p w:rsidR="00370F50" w:rsidRPr="0059719F" w:rsidRDefault="00370F50" w:rsidP="0059719F">
            <w:pPr>
              <w:spacing w:line="360" w:lineRule="auto"/>
              <w:ind w:firstLine="567"/>
              <w:jc w:val="center"/>
              <w:rPr>
                <w:rFonts w:ascii="Times New Roman" w:eastAsia="Times New Roman" w:hAnsi="Times New Roman"/>
                <w:b w:val="0"/>
                <w:color w:val="auto"/>
                <w:sz w:val="28"/>
                <w:szCs w:val="28"/>
                <w:lang w:eastAsia="ru-RU"/>
              </w:rPr>
            </w:pPr>
            <w:r w:rsidRPr="0059719F">
              <w:rPr>
                <w:rFonts w:ascii="Times New Roman" w:eastAsia="Times New Roman" w:hAnsi="Times New Roman"/>
                <w:b w:val="0"/>
                <w:color w:val="auto"/>
                <w:sz w:val="28"/>
                <w:szCs w:val="28"/>
                <w:lang w:eastAsia="ru-RU"/>
              </w:rPr>
              <w:t>2019-2020</w:t>
            </w:r>
          </w:p>
        </w:tc>
        <w:tc>
          <w:tcPr>
            <w:tcW w:w="4403" w:type="dxa"/>
            <w:shd w:val="clear" w:color="auto" w:fill="EEF8FC"/>
          </w:tcPr>
          <w:p w:rsidR="00370F50" w:rsidRPr="0059719F" w:rsidRDefault="00370F50" w:rsidP="0059719F">
            <w:pPr>
              <w:spacing w:line="360" w:lineRule="auto"/>
              <w:ind w:firstLine="56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auto"/>
                <w:sz w:val="28"/>
                <w:szCs w:val="28"/>
                <w:lang w:eastAsia="ru-RU"/>
              </w:rPr>
            </w:pPr>
            <w:r w:rsidRPr="0059719F">
              <w:rPr>
                <w:rFonts w:ascii="Times New Roman" w:eastAsia="Times New Roman" w:hAnsi="Times New Roman"/>
                <w:color w:val="auto"/>
                <w:sz w:val="28"/>
                <w:szCs w:val="28"/>
                <w:lang w:eastAsia="ru-RU"/>
              </w:rPr>
              <w:t>4279</w:t>
            </w:r>
          </w:p>
        </w:tc>
      </w:tr>
      <w:tr w:rsidR="008D142E" w:rsidRPr="008D142E" w:rsidTr="0059719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18" w:type="dxa"/>
            <w:tcBorders>
              <w:left w:val="none" w:sz="0" w:space="0" w:color="auto"/>
              <w:right w:val="none" w:sz="0" w:space="0" w:color="auto"/>
            </w:tcBorders>
            <w:shd w:val="clear" w:color="auto" w:fill="EEF8FC"/>
          </w:tcPr>
          <w:p w:rsidR="00370F50" w:rsidRPr="0059719F" w:rsidRDefault="00370F50" w:rsidP="0059719F">
            <w:pPr>
              <w:spacing w:line="360" w:lineRule="auto"/>
              <w:ind w:firstLine="567"/>
              <w:jc w:val="center"/>
              <w:rPr>
                <w:rFonts w:ascii="Times New Roman" w:eastAsia="Times New Roman" w:hAnsi="Times New Roman"/>
                <w:b w:val="0"/>
                <w:color w:val="auto"/>
                <w:sz w:val="28"/>
                <w:szCs w:val="28"/>
                <w:lang w:eastAsia="ru-RU"/>
              </w:rPr>
            </w:pPr>
            <w:r w:rsidRPr="0059719F">
              <w:rPr>
                <w:rFonts w:ascii="Times New Roman" w:eastAsia="Times New Roman" w:hAnsi="Times New Roman"/>
                <w:b w:val="0"/>
                <w:color w:val="auto"/>
                <w:sz w:val="28"/>
                <w:szCs w:val="28"/>
                <w:lang w:eastAsia="ru-RU"/>
              </w:rPr>
              <w:t>2020-2021</w:t>
            </w:r>
          </w:p>
        </w:tc>
        <w:tc>
          <w:tcPr>
            <w:tcW w:w="4403" w:type="dxa"/>
            <w:tcBorders>
              <w:left w:val="none" w:sz="0" w:space="0" w:color="auto"/>
              <w:right w:val="none" w:sz="0" w:space="0" w:color="auto"/>
            </w:tcBorders>
            <w:shd w:val="clear" w:color="auto" w:fill="EEF8FC"/>
          </w:tcPr>
          <w:p w:rsidR="00370F50" w:rsidRPr="0059719F" w:rsidRDefault="00370F50" w:rsidP="0059719F">
            <w:pPr>
              <w:spacing w:line="360" w:lineRule="auto"/>
              <w:ind w:firstLine="56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auto"/>
                <w:sz w:val="28"/>
                <w:szCs w:val="28"/>
                <w:lang w:eastAsia="ru-RU"/>
              </w:rPr>
            </w:pPr>
            <w:r w:rsidRPr="0059719F">
              <w:rPr>
                <w:rFonts w:ascii="Times New Roman" w:eastAsia="Times New Roman" w:hAnsi="Times New Roman"/>
                <w:color w:val="auto"/>
                <w:sz w:val="28"/>
                <w:szCs w:val="28"/>
                <w:lang w:eastAsia="ru-RU"/>
              </w:rPr>
              <w:t>4397</w:t>
            </w:r>
          </w:p>
        </w:tc>
      </w:tr>
    </w:tbl>
    <w:p w:rsidR="00B7587D" w:rsidRPr="008D142E" w:rsidRDefault="00B7587D" w:rsidP="00D00655">
      <w:pPr>
        <w:tabs>
          <w:tab w:val="left" w:pos="567"/>
        </w:tabs>
        <w:spacing w:after="0" w:line="360" w:lineRule="auto"/>
        <w:ind w:firstLine="567"/>
        <w:jc w:val="both"/>
        <w:rPr>
          <w:rFonts w:ascii="Times New Roman" w:hAnsi="Times New Roman"/>
          <w:i/>
          <w:sz w:val="28"/>
          <w:szCs w:val="28"/>
        </w:rPr>
      </w:pPr>
      <w:r w:rsidRPr="008D142E">
        <w:rPr>
          <w:rFonts w:ascii="Times New Roman" w:eastAsia="Times New Roman" w:hAnsi="Times New Roman"/>
          <w:i/>
          <w:sz w:val="28"/>
          <w:szCs w:val="28"/>
          <w:lang w:eastAsia="ru-RU"/>
        </w:rPr>
        <w:tab/>
        <w:t xml:space="preserve">Андреев С.В.: </w:t>
      </w:r>
      <w:r w:rsidR="00CB3678" w:rsidRPr="008D142E">
        <w:rPr>
          <w:rFonts w:ascii="Times New Roman" w:eastAsia="Times New Roman" w:hAnsi="Times New Roman"/>
          <w:i/>
          <w:sz w:val="28"/>
          <w:szCs w:val="28"/>
          <w:lang w:eastAsia="ru-RU"/>
        </w:rPr>
        <w:t>«</w:t>
      </w:r>
      <w:r w:rsidRPr="008D142E">
        <w:rPr>
          <w:rFonts w:ascii="Times New Roman" w:hAnsi="Times New Roman"/>
          <w:i/>
          <w:sz w:val="28"/>
          <w:szCs w:val="28"/>
        </w:rPr>
        <w:t>Однако</w:t>
      </w:r>
      <w:r w:rsidR="00D00655">
        <w:rPr>
          <w:rFonts w:ascii="Times New Roman" w:hAnsi="Times New Roman"/>
          <w:i/>
          <w:sz w:val="28"/>
          <w:szCs w:val="28"/>
        </w:rPr>
        <w:t>,</w:t>
      </w:r>
      <w:r w:rsidRPr="008D142E">
        <w:rPr>
          <w:rFonts w:ascii="Times New Roman" w:hAnsi="Times New Roman"/>
          <w:i/>
          <w:sz w:val="28"/>
          <w:szCs w:val="28"/>
        </w:rPr>
        <w:t xml:space="preserve"> не стоит думать, что мы уже всего добились, и наш Дворец, как и все учреждения образования, стал доброжелательным</w:t>
      </w:r>
      <w:r w:rsidR="00D00655">
        <w:rPr>
          <w:rFonts w:ascii="Times New Roman" w:hAnsi="Times New Roman"/>
          <w:i/>
          <w:sz w:val="28"/>
          <w:szCs w:val="28"/>
        </w:rPr>
        <w:t xml:space="preserve">  и востребованным </w:t>
      </w:r>
      <w:r w:rsidRPr="008D142E">
        <w:rPr>
          <w:rFonts w:ascii="Times New Roman" w:hAnsi="Times New Roman"/>
          <w:i/>
          <w:sz w:val="28"/>
          <w:szCs w:val="28"/>
        </w:rPr>
        <w:t xml:space="preserve"> как по мановению волшебной палочки.</w:t>
      </w:r>
    </w:p>
    <w:p w:rsidR="00B7587D" w:rsidRPr="008D142E" w:rsidRDefault="00B7587D" w:rsidP="00D00655">
      <w:pPr>
        <w:tabs>
          <w:tab w:val="left" w:pos="567"/>
        </w:tabs>
        <w:spacing w:after="0" w:line="360" w:lineRule="auto"/>
        <w:ind w:firstLine="567"/>
        <w:jc w:val="both"/>
        <w:rPr>
          <w:rFonts w:ascii="Times New Roman" w:hAnsi="Times New Roman"/>
          <w:i/>
          <w:sz w:val="28"/>
          <w:szCs w:val="28"/>
        </w:rPr>
      </w:pPr>
      <w:r w:rsidRPr="008D142E">
        <w:rPr>
          <w:rFonts w:ascii="Times New Roman" w:hAnsi="Times New Roman"/>
          <w:i/>
          <w:sz w:val="28"/>
          <w:szCs w:val="28"/>
        </w:rPr>
        <w:tab/>
        <w:t xml:space="preserve">Наши преимущества – это и наши болевые точки, проблемы, над которыми надо постоянно работать. Дети добровольно выбирают детские объединения и секции – прекрасно! Но важно не только записаться, важно создать такое образовательное пространство, чтобы ребенку было интересно на всем протяжении обучения, и у него не возникло желание через 2-3 занятия, месяц сменить его. </w:t>
      </w:r>
    </w:p>
    <w:p w:rsidR="00B7587D" w:rsidRPr="008D142E" w:rsidRDefault="00B7587D" w:rsidP="00D00655">
      <w:pPr>
        <w:tabs>
          <w:tab w:val="left" w:pos="567"/>
        </w:tabs>
        <w:spacing w:after="0" w:line="360" w:lineRule="auto"/>
        <w:ind w:firstLine="567"/>
        <w:jc w:val="both"/>
        <w:rPr>
          <w:rFonts w:ascii="Times New Roman" w:hAnsi="Times New Roman"/>
          <w:i/>
          <w:sz w:val="28"/>
          <w:szCs w:val="28"/>
        </w:rPr>
      </w:pPr>
      <w:r w:rsidRPr="008D142E">
        <w:rPr>
          <w:rFonts w:ascii="Times New Roman" w:hAnsi="Times New Roman"/>
          <w:i/>
          <w:sz w:val="28"/>
          <w:szCs w:val="28"/>
        </w:rPr>
        <w:tab/>
        <w:t>Отсюда вытекает следующая задача – подготовка педагогов, повышение их профессионального мастерства, овладение ими современных технологий и методов обучения</w:t>
      </w:r>
      <w:r w:rsidR="00CB3678" w:rsidRPr="008D142E">
        <w:rPr>
          <w:rFonts w:ascii="Times New Roman" w:hAnsi="Times New Roman"/>
          <w:i/>
          <w:sz w:val="28"/>
          <w:szCs w:val="28"/>
        </w:rPr>
        <w:t>»</w:t>
      </w:r>
      <w:r w:rsidRPr="008D142E">
        <w:rPr>
          <w:rFonts w:ascii="Times New Roman" w:hAnsi="Times New Roman"/>
          <w:i/>
          <w:sz w:val="28"/>
          <w:szCs w:val="28"/>
        </w:rPr>
        <w:t xml:space="preserve">. </w:t>
      </w:r>
    </w:p>
    <w:p w:rsidR="00CB3678" w:rsidRPr="008D142E" w:rsidRDefault="00CB3678" w:rsidP="00D00655">
      <w:pPr>
        <w:pStyle w:val="a5"/>
        <w:spacing w:before="0" w:beforeAutospacing="0" w:after="0" w:afterAutospacing="0" w:line="360" w:lineRule="auto"/>
        <w:ind w:firstLine="567"/>
        <w:jc w:val="both"/>
        <w:rPr>
          <w:sz w:val="28"/>
          <w:szCs w:val="28"/>
        </w:rPr>
      </w:pPr>
      <w:r w:rsidRPr="008D142E">
        <w:rPr>
          <w:sz w:val="28"/>
          <w:szCs w:val="28"/>
        </w:rPr>
        <w:t>Благодаря эффективной деятельности Андреева С.В.  на посту руководителя, в</w:t>
      </w:r>
      <w:r w:rsidRPr="008D142E">
        <w:rPr>
          <w:sz w:val="28"/>
          <w:szCs w:val="28"/>
        </w:rPr>
        <w:t xml:space="preserve"> учреждении </w:t>
      </w:r>
      <w:r w:rsidRPr="008D142E">
        <w:rPr>
          <w:sz w:val="28"/>
          <w:szCs w:val="28"/>
        </w:rPr>
        <w:t xml:space="preserve">выросла численность высококвалифицированных педагогических сотрудников. Он уделяет много времени привлечению новых кадров и закреплению их в числе сотрудников Дворца, дает возможность хорошего карьерного роста квалифицированным кадрам, способствует их продвижению по карьерной лестнице, помогая справиться с трудностями, дисциплинируя и координируя их деятельность. </w:t>
      </w:r>
    </w:p>
    <w:p w:rsidR="00370F50" w:rsidRPr="008D142E" w:rsidRDefault="00CB3678" w:rsidP="0059719F">
      <w:pPr>
        <w:pStyle w:val="a5"/>
        <w:spacing w:before="0" w:beforeAutospacing="0" w:after="0" w:afterAutospacing="0"/>
        <w:ind w:firstLine="567"/>
        <w:jc w:val="center"/>
        <w:rPr>
          <w:sz w:val="28"/>
          <w:szCs w:val="28"/>
        </w:rPr>
      </w:pPr>
      <w:r w:rsidRPr="008D142E">
        <w:rPr>
          <w:b/>
          <w:bCs/>
          <w:sz w:val="28"/>
          <w:szCs w:val="28"/>
        </w:rPr>
        <w:t>Количество педагогов</w:t>
      </w:r>
      <w:r w:rsidR="0059719F">
        <w:rPr>
          <w:b/>
          <w:bCs/>
          <w:sz w:val="28"/>
          <w:szCs w:val="28"/>
        </w:rPr>
        <w:t xml:space="preserve">, </w:t>
      </w:r>
      <w:r w:rsidRPr="008D142E">
        <w:rPr>
          <w:b/>
          <w:bCs/>
          <w:sz w:val="28"/>
          <w:szCs w:val="28"/>
        </w:rPr>
        <w:t xml:space="preserve"> </w:t>
      </w:r>
      <w:r w:rsidR="0059719F">
        <w:rPr>
          <w:b/>
          <w:bCs/>
          <w:sz w:val="28"/>
          <w:szCs w:val="28"/>
        </w:rPr>
        <w:t>имеющих</w:t>
      </w:r>
      <w:r w:rsidRPr="008D142E">
        <w:rPr>
          <w:b/>
          <w:bCs/>
          <w:sz w:val="28"/>
          <w:szCs w:val="28"/>
        </w:rPr>
        <w:t xml:space="preserve"> первую и высшую категорию:</w:t>
      </w:r>
      <w:r w:rsidRPr="008D142E">
        <w:rPr>
          <w:noProof/>
        </w:rPr>
        <w:drawing>
          <wp:inline distT="0" distB="0" distL="0" distR="0" wp14:anchorId="7196D82D" wp14:editId="42F03A39">
            <wp:extent cx="4856672" cy="1630393"/>
            <wp:effectExtent l="0" t="0" r="1270" b="825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B3678" w:rsidRPr="008D142E" w:rsidRDefault="00CB3678" w:rsidP="008D142E">
      <w:pPr>
        <w:autoSpaceDE w:val="0"/>
        <w:autoSpaceDN w:val="0"/>
        <w:adjustRightInd w:val="0"/>
        <w:spacing w:after="0" w:line="360" w:lineRule="auto"/>
        <w:ind w:firstLine="567"/>
        <w:jc w:val="both"/>
        <w:rPr>
          <w:rFonts w:ascii="Times New Roman" w:hAnsi="Times New Roman"/>
          <w:sz w:val="28"/>
          <w:szCs w:val="28"/>
        </w:rPr>
      </w:pPr>
      <w:r w:rsidRPr="008D142E">
        <w:rPr>
          <w:rFonts w:ascii="Times New Roman" w:hAnsi="Times New Roman"/>
          <w:sz w:val="28"/>
          <w:szCs w:val="28"/>
        </w:rPr>
        <w:t xml:space="preserve">Древнегреческий философ Аристипп считал, что «только тот, кто сам постоянно учится, имеет право учить других». </w:t>
      </w:r>
      <w:proofErr w:type="gramStart"/>
      <w:r w:rsidRPr="008D142E">
        <w:rPr>
          <w:rFonts w:ascii="Times New Roman" w:hAnsi="Times New Roman"/>
          <w:sz w:val="28"/>
          <w:szCs w:val="28"/>
        </w:rPr>
        <w:t>Сергей Владимирович не останавливается на достигнутом, постоянно самосовершенствуется, изучает новые тенденции в развитии сферы дополнительного образования</w:t>
      </w:r>
      <w:r w:rsidR="0059719F">
        <w:rPr>
          <w:rFonts w:ascii="Times New Roman" w:hAnsi="Times New Roman"/>
          <w:sz w:val="28"/>
          <w:szCs w:val="28"/>
        </w:rPr>
        <w:t>, посещает семинары, конференции и форумы</w:t>
      </w:r>
      <w:r w:rsidRPr="008D142E">
        <w:rPr>
          <w:rFonts w:ascii="Times New Roman" w:hAnsi="Times New Roman"/>
          <w:sz w:val="28"/>
          <w:szCs w:val="28"/>
        </w:rPr>
        <w:t>.</w:t>
      </w:r>
      <w:proofErr w:type="gramEnd"/>
      <w:r w:rsidRPr="008D142E">
        <w:rPr>
          <w:rFonts w:ascii="Times New Roman" w:hAnsi="Times New Roman"/>
          <w:sz w:val="28"/>
          <w:szCs w:val="28"/>
        </w:rPr>
        <w:t xml:space="preserve"> В 2020 году Сергей Владимирович стал участником образовательного центра «Сириус», где представил коллегам из всей России работу нашего Дворца. Одновременно он хотел получить дополнительные знания об организации образовательной деятельности средствами построения современной траектории развития детей, об их индивидуальных различиях для успешного обучения каждого, умения создать конкурентоспособную креативную доступную доброжелательную образовательную среду, формирующую и развивающую навыки софт-</w:t>
      </w:r>
      <w:proofErr w:type="spellStart"/>
      <w:r w:rsidRPr="008D142E">
        <w:rPr>
          <w:rFonts w:ascii="Times New Roman" w:hAnsi="Times New Roman"/>
          <w:sz w:val="28"/>
          <w:szCs w:val="28"/>
        </w:rPr>
        <w:t>скиллс</w:t>
      </w:r>
      <w:proofErr w:type="spellEnd"/>
      <w:r w:rsidRPr="008D142E">
        <w:rPr>
          <w:rFonts w:ascii="Times New Roman" w:hAnsi="Times New Roman"/>
          <w:sz w:val="28"/>
          <w:szCs w:val="28"/>
        </w:rPr>
        <w:t xml:space="preserve"> у всех участников образовательного процесса. Для этого Сергей Владимирович  прошел повышение квалификации в Образовательном Фонде «Талант и успех».</w:t>
      </w:r>
    </w:p>
    <w:p w:rsidR="00CB3678" w:rsidRPr="008D142E" w:rsidRDefault="00CB3678" w:rsidP="008D142E">
      <w:pPr>
        <w:autoSpaceDE w:val="0"/>
        <w:autoSpaceDN w:val="0"/>
        <w:adjustRightInd w:val="0"/>
        <w:spacing w:after="0" w:line="360" w:lineRule="auto"/>
        <w:ind w:firstLine="567"/>
        <w:jc w:val="both"/>
        <w:rPr>
          <w:rFonts w:ascii="Times New Roman" w:hAnsi="Times New Roman"/>
          <w:sz w:val="28"/>
          <w:szCs w:val="28"/>
        </w:rPr>
      </w:pPr>
      <w:r w:rsidRPr="008D142E">
        <w:rPr>
          <w:rFonts w:ascii="Times New Roman" w:hAnsi="Times New Roman"/>
          <w:sz w:val="28"/>
          <w:szCs w:val="28"/>
        </w:rPr>
        <w:t xml:space="preserve">Своими достижениями в образовании Андреев Сергей Владимирович стал образцом для педагогов Дворца, мотивируя их на совершенствование своего педагогического мастерства через участие в профессиональных конкурсах. </w:t>
      </w:r>
    </w:p>
    <w:p w:rsidR="00CB3678" w:rsidRPr="008D142E" w:rsidRDefault="00CB3678" w:rsidP="008D142E">
      <w:pPr>
        <w:tabs>
          <w:tab w:val="left" w:pos="567"/>
        </w:tabs>
        <w:spacing w:after="0" w:line="360" w:lineRule="auto"/>
        <w:ind w:firstLine="567"/>
        <w:jc w:val="both"/>
        <w:rPr>
          <w:rFonts w:ascii="Times New Roman" w:hAnsi="Times New Roman"/>
          <w:i/>
          <w:sz w:val="28"/>
          <w:szCs w:val="28"/>
        </w:rPr>
      </w:pPr>
      <w:r w:rsidRPr="008D142E">
        <w:rPr>
          <w:rFonts w:ascii="Times New Roman" w:hAnsi="Times New Roman"/>
          <w:i/>
          <w:sz w:val="28"/>
          <w:szCs w:val="28"/>
        </w:rPr>
        <w:tab/>
        <w:t>Андреев С.В.: «Наши педагоги не только стремятся п</w:t>
      </w:r>
      <w:r w:rsidR="0059719F">
        <w:rPr>
          <w:rFonts w:ascii="Times New Roman" w:hAnsi="Times New Roman"/>
          <w:i/>
          <w:sz w:val="28"/>
          <w:szCs w:val="28"/>
        </w:rPr>
        <w:t>р</w:t>
      </w:r>
      <w:r w:rsidRPr="008D142E">
        <w:rPr>
          <w:rFonts w:ascii="Times New Roman" w:hAnsi="Times New Roman"/>
          <w:i/>
          <w:sz w:val="28"/>
          <w:szCs w:val="28"/>
        </w:rPr>
        <w:t>обудить в учащемся творческую жилку, но и имеют источник творчества в самом себе. Это ежегодно подтверждают педагоги Дворца, становя</w:t>
      </w:r>
      <w:r w:rsidR="0059719F">
        <w:rPr>
          <w:rFonts w:ascii="Times New Roman" w:hAnsi="Times New Roman"/>
          <w:i/>
          <w:sz w:val="28"/>
          <w:szCs w:val="28"/>
        </w:rPr>
        <w:t>сь</w:t>
      </w:r>
      <w:r w:rsidRPr="008D142E">
        <w:rPr>
          <w:rFonts w:ascii="Times New Roman" w:hAnsi="Times New Roman"/>
          <w:i/>
          <w:sz w:val="28"/>
          <w:szCs w:val="28"/>
        </w:rPr>
        <w:t xml:space="preserve"> победителями и лауреатами конкурсов профессионального мастерства: «Молодость Белгородчины», «Сердце отдаю детям», «Лучший педагог дополнительного образования», «#</w:t>
      </w:r>
      <w:proofErr w:type="spellStart"/>
      <w:r w:rsidRPr="008D142E">
        <w:rPr>
          <w:rFonts w:ascii="Times New Roman" w:hAnsi="Times New Roman"/>
          <w:i/>
          <w:sz w:val="28"/>
          <w:szCs w:val="28"/>
        </w:rPr>
        <w:t>МояТвояНашаГордость</w:t>
      </w:r>
      <w:proofErr w:type="spellEnd"/>
      <w:r w:rsidRPr="008D142E">
        <w:rPr>
          <w:rFonts w:ascii="Times New Roman" w:hAnsi="Times New Roman"/>
          <w:i/>
          <w:sz w:val="28"/>
          <w:szCs w:val="28"/>
        </w:rPr>
        <w:t>», «Учитель здоровья», «Векторы успеха» и другие</w:t>
      </w:r>
      <w:r w:rsidR="00275739" w:rsidRPr="008D142E">
        <w:rPr>
          <w:rFonts w:ascii="Times New Roman" w:hAnsi="Times New Roman"/>
          <w:i/>
          <w:sz w:val="28"/>
          <w:szCs w:val="28"/>
        </w:rPr>
        <w:t>. Только з</w:t>
      </w:r>
      <w:r w:rsidR="00275739" w:rsidRPr="008D142E">
        <w:rPr>
          <w:rFonts w:ascii="Times New Roman" w:hAnsi="Times New Roman"/>
          <w:i/>
          <w:sz w:val="28"/>
          <w:szCs w:val="28"/>
        </w:rPr>
        <w:t>а последние 2 года 307 педагогов заняли призовые места во Всероссийских, региона</w:t>
      </w:r>
      <w:r w:rsidR="00275739" w:rsidRPr="008D142E">
        <w:rPr>
          <w:rFonts w:ascii="Times New Roman" w:hAnsi="Times New Roman"/>
          <w:i/>
          <w:sz w:val="28"/>
          <w:szCs w:val="28"/>
        </w:rPr>
        <w:t>льных и муниципальных конкурсах</w:t>
      </w:r>
      <w:r w:rsidRPr="008D142E">
        <w:rPr>
          <w:rFonts w:ascii="Times New Roman" w:hAnsi="Times New Roman"/>
          <w:i/>
          <w:sz w:val="28"/>
          <w:szCs w:val="28"/>
        </w:rPr>
        <w:t xml:space="preserve">». </w:t>
      </w:r>
    </w:p>
    <w:p w:rsidR="0032204B" w:rsidRPr="008D142E" w:rsidRDefault="00D0222D" w:rsidP="008D142E">
      <w:pPr>
        <w:tabs>
          <w:tab w:val="left" w:pos="567"/>
        </w:tabs>
        <w:spacing w:after="0" w:line="360" w:lineRule="auto"/>
        <w:ind w:firstLine="567"/>
        <w:jc w:val="both"/>
        <w:rPr>
          <w:rFonts w:ascii="Times New Roman" w:eastAsiaTheme="minorHAnsi" w:hAnsi="Times New Roman" w:cstheme="minorBidi"/>
          <w:sz w:val="28"/>
          <w:szCs w:val="28"/>
        </w:rPr>
      </w:pPr>
      <w:r w:rsidRPr="008D142E">
        <w:rPr>
          <w:rFonts w:ascii="Times New Roman" w:hAnsi="Times New Roman"/>
          <w:i/>
          <w:sz w:val="28"/>
          <w:szCs w:val="28"/>
        </w:rPr>
        <w:tab/>
      </w:r>
      <w:r w:rsidR="00CB3678" w:rsidRPr="008D142E">
        <w:rPr>
          <w:rFonts w:ascii="Times New Roman" w:hAnsi="Times New Roman"/>
          <w:sz w:val="28"/>
          <w:szCs w:val="28"/>
        </w:rPr>
        <w:t xml:space="preserve">Еще одна немаловажная задача, по мнению Сергея Владимировича, </w:t>
      </w:r>
      <w:r w:rsidR="00CB3678" w:rsidRPr="008D142E">
        <w:rPr>
          <w:rFonts w:ascii="Times New Roman" w:hAnsi="Times New Roman"/>
          <w:sz w:val="28"/>
          <w:szCs w:val="28"/>
        </w:rPr>
        <w:t>–</w:t>
      </w:r>
      <w:r w:rsidR="00CB3678" w:rsidRPr="008D142E">
        <w:rPr>
          <w:rFonts w:ascii="Times New Roman" w:hAnsi="Times New Roman"/>
          <w:sz w:val="28"/>
          <w:szCs w:val="28"/>
        </w:rPr>
        <w:t xml:space="preserve"> о</w:t>
      </w:r>
      <w:r w:rsidR="00CB3678" w:rsidRPr="008D142E">
        <w:rPr>
          <w:rFonts w:ascii="Times New Roman" w:hAnsi="Times New Roman"/>
          <w:sz w:val="28"/>
          <w:szCs w:val="28"/>
        </w:rPr>
        <w:t xml:space="preserve">бновление материально-технической базы учреждения дополнительного образования детей. </w:t>
      </w:r>
      <w:r w:rsidR="00CB3678" w:rsidRPr="008D142E">
        <w:rPr>
          <w:rFonts w:ascii="Times New Roman" w:eastAsiaTheme="minorHAnsi" w:hAnsi="Times New Roman" w:cstheme="minorBidi"/>
          <w:sz w:val="28"/>
          <w:szCs w:val="28"/>
        </w:rPr>
        <w:t xml:space="preserve">Белгородский Дворец детского творчества постоянно развивается, стремится идти в ногу со временем, с современными запросами детей и их родителей. </w:t>
      </w:r>
      <w:r w:rsidR="00CB3678" w:rsidRPr="008D142E">
        <w:rPr>
          <w:rFonts w:ascii="Times New Roman" w:eastAsiaTheme="minorHAnsi" w:hAnsi="Times New Roman" w:cstheme="minorBidi"/>
          <w:sz w:val="28"/>
          <w:szCs w:val="28"/>
        </w:rPr>
        <w:tab/>
      </w:r>
    </w:p>
    <w:p w:rsidR="0032204B" w:rsidRPr="008D142E" w:rsidRDefault="0032204B" w:rsidP="008D142E">
      <w:pPr>
        <w:tabs>
          <w:tab w:val="left" w:pos="567"/>
        </w:tabs>
        <w:spacing w:after="0" w:line="360" w:lineRule="auto"/>
        <w:ind w:firstLine="567"/>
        <w:jc w:val="both"/>
        <w:rPr>
          <w:rFonts w:ascii="Times New Roman" w:hAnsi="Times New Roman"/>
          <w:i/>
          <w:sz w:val="28"/>
          <w:szCs w:val="28"/>
        </w:rPr>
      </w:pPr>
      <w:r w:rsidRPr="008D142E">
        <w:rPr>
          <w:rFonts w:ascii="Times New Roman" w:eastAsiaTheme="minorHAnsi" w:hAnsi="Times New Roman" w:cstheme="minorBidi"/>
          <w:i/>
          <w:sz w:val="28"/>
          <w:szCs w:val="28"/>
        </w:rPr>
        <w:tab/>
        <w:t xml:space="preserve">Андреев С.В.: </w:t>
      </w:r>
      <w:r w:rsidR="0059719F">
        <w:rPr>
          <w:rFonts w:ascii="Times New Roman" w:eastAsiaTheme="minorHAnsi" w:hAnsi="Times New Roman" w:cstheme="minorBidi"/>
          <w:i/>
          <w:sz w:val="28"/>
          <w:szCs w:val="28"/>
        </w:rPr>
        <w:t>«</w:t>
      </w:r>
      <w:r w:rsidRPr="008D142E">
        <w:rPr>
          <w:rFonts w:ascii="Times New Roman" w:hAnsi="Times New Roman"/>
          <w:i/>
          <w:sz w:val="28"/>
          <w:szCs w:val="28"/>
        </w:rPr>
        <w:t>Все вы со мной согласитесь, что увлечь современного ребенка бумагой, ножницами и компьютером из 90-х можно разве что в музее</w:t>
      </w:r>
      <w:r w:rsidRPr="008D142E">
        <w:rPr>
          <w:rFonts w:ascii="Times New Roman" w:hAnsi="Times New Roman"/>
          <w:i/>
          <w:sz w:val="28"/>
          <w:szCs w:val="28"/>
        </w:rPr>
        <w:t xml:space="preserve">. </w:t>
      </w:r>
      <w:r w:rsidRPr="008D142E">
        <w:rPr>
          <w:rFonts w:ascii="Times New Roman" w:hAnsi="Times New Roman"/>
          <w:i/>
          <w:sz w:val="28"/>
          <w:szCs w:val="28"/>
        </w:rPr>
        <w:t>Современная цифровая среда, тех</w:t>
      </w:r>
      <w:r w:rsidRPr="008D142E">
        <w:rPr>
          <w:rFonts w:ascii="Times New Roman" w:hAnsi="Times New Roman"/>
          <w:i/>
          <w:sz w:val="28"/>
          <w:szCs w:val="28"/>
        </w:rPr>
        <w:t xml:space="preserve">нологичное оборудование, </w:t>
      </w:r>
      <w:proofErr w:type="gramStart"/>
      <w:r w:rsidRPr="008D142E">
        <w:rPr>
          <w:rFonts w:ascii="Times New Roman" w:hAnsi="Times New Roman"/>
          <w:i/>
          <w:sz w:val="28"/>
          <w:szCs w:val="28"/>
        </w:rPr>
        <w:t xml:space="preserve">высоко </w:t>
      </w:r>
      <w:r w:rsidRPr="008D142E">
        <w:rPr>
          <w:rFonts w:ascii="Times New Roman" w:hAnsi="Times New Roman"/>
          <w:i/>
          <w:sz w:val="28"/>
          <w:szCs w:val="28"/>
        </w:rPr>
        <w:t>художественные</w:t>
      </w:r>
      <w:proofErr w:type="gramEnd"/>
      <w:r w:rsidRPr="008D142E">
        <w:rPr>
          <w:rFonts w:ascii="Times New Roman" w:hAnsi="Times New Roman"/>
          <w:i/>
          <w:sz w:val="28"/>
          <w:szCs w:val="28"/>
        </w:rPr>
        <w:t xml:space="preserve"> костюмы – это наш ориентир. И не нужно уповать только на администрацию управления образования, нужно каждому из учреждений искать разумные формы (а их сегодня множество) – это партийные проекты, гранты Министерства просвещения, президентские гранты – то, что добывается своим трудом, ценится гораздо больше, чем то, что «упало с неба». </w:t>
      </w:r>
    </w:p>
    <w:p w:rsidR="00D0222D" w:rsidRPr="008D142E" w:rsidRDefault="0032204B" w:rsidP="008D142E">
      <w:pPr>
        <w:tabs>
          <w:tab w:val="left" w:pos="567"/>
        </w:tabs>
        <w:spacing w:after="0" w:line="360" w:lineRule="auto"/>
        <w:ind w:firstLine="567"/>
        <w:jc w:val="both"/>
        <w:rPr>
          <w:rFonts w:ascii="Times New Roman" w:hAnsi="Times New Roman"/>
          <w:sz w:val="28"/>
          <w:szCs w:val="28"/>
        </w:rPr>
      </w:pPr>
      <w:r w:rsidRPr="008D142E">
        <w:rPr>
          <w:rFonts w:ascii="Times New Roman" w:eastAsiaTheme="minorHAnsi" w:hAnsi="Times New Roman" w:cstheme="minorBidi"/>
          <w:sz w:val="28"/>
          <w:szCs w:val="28"/>
        </w:rPr>
        <w:tab/>
      </w:r>
      <w:r w:rsidR="00D0222D" w:rsidRPr="008D142E">
        <w:rPr>
          <w:rFonts w:ascii="Times New Roman" w:hAnsi="Times New Roman"/>
          <w:sz w:val="28"/>
          <w:szCs w:val="28"/>
        </w:rPr>
        <w:t>С приходом энергичного, творческого человека, имеющего большой стаж педагогической и управленческой работы, Белгородский Дворец детского творчества вышел на новый уровень развития – применение инновационных технологий в образовательном процессе, развитие  технического творчества, развитие спортивного кластера</w:t>
      </w:r>
      <w:r w:rsidR="0059719F">
        <w:rPr>
          <w:rFonts w:ascii="Times New Roman" w:hAnsi="Times New Roman"/>
          <w:sz w:val="28"/>
          <w:szCs w:val="28"/>
        </w:rPr>
        <w:t xml:space="preserve"> (создание детско-юношеской спортивной школы)</w:t>
      </w:r>
      <w:r w:rsidR="00D0222D" w:rsidRPr="008D142E">
        <w:rPr>
          <w:rFonts w:ascii="Times New Roman" w:hAnsi="Times New Roman"/>
          <w:sz w:val="28"/>
          <w:szCs w:val="28"/>
        </w:rPr>
        <w:t xml:space="preserve">, улучшение материально-технической базы, участия в проектной деятельности с </w:t>
      </w:r>
      <w:proofErr w:type="spellStart"/>
      <w:r w:rsidR="00D0222D" w:rsidRPr="008D142E">
        <w:rPr>
          <w:rFonts w:ascii="Times New Roman" w:hAnsi="Times New Roman"/>
          <w:sz w:val="28"/>
          <w:szCs w:val="28"/>
        </w:rPr>
        <w:t>грантовой</w:t>
      </w:r>
      <w:proofErr w:type="spellEnd"/>
      <w:r w:rsidR="00D0222D" w:rsidRPr="008D142E">
        <w:rPr>
          <w:rFonts w:ascii="Times New Roman" w:hAnsi="Times New Roman"/>
          <w:sz w:val="28"/>
          <w:szCs w:val="28"/>
        </w:rPr>
        <w:t xml:space="preserve"> поддержкой. </w:t>
      </w:r>
    </w:p>
    <w:p w:rsidR="00CB3678" w:rsidRPr="008D142E" w:rsidRDefault="00D0222D" w:rsidP="008D142E">
      <w:pPr>
        <w:tabs>
          <w:tab w:val="left" w:pos="567"/>
        </w:tabs>
        <w:spacing w:after="0" w:line="360" w:lineRule="auto"/>
        <w:ind w:firstLine="567"/>
        <w:jc w:val="both"/>
        <w:rPr>
          <w:rFonts w:ascii="Times New Roman" w:eastAsia="Times New Roman" w:hAnsi="Times New Roman"/>
          <w:sz w:val="28"/>
          <w:szCs w:val="28"/>
        </w:rPr>
      </w:pPr>
      <w:r w:rsidRPr="008D142E">
        <w:rPr>
          <w:rFonts w:ascii="Times New Roman" w:hAnsi="Times New Roman"/>
          <w:sz w:val="28"/>
          <w:szCs w:val="28"/>
        </w:rPr>
        <w:tab/>
      </w:r>
      <w:r w:rsidR="00CB3678" w:rsidRPr="008D142E">
        <w:rPr>
          <w:rFonts w:ascii="Times New Roman" w:eastAsiaTheme="minorHAnsi" w:hAnsi="Times New Roman" w:cstheme="minorBidi"/>
          <w:sz w:val="28"/>
          <w:szCs w:val="28"/>
        </w:rPr>
        <w:t xml:space="preserve">Дворец – участник проектной инновационной деятельности, </w:t>
      </w:r>
      <w:r w:rsidRPr="008D142E">
        <w:rPr>
          <w:rFonts w:ascii="Times New Roman" w:eastAsiaTheme="minorHAnsi" w:hAnsi="Times New Roman" w:cstheme="minorBidi"/>
          <w:sz w:val="28"/>
          <w:szCs w:val="28"/>
        </w:rPr>
        <w:t xml:space="preserve">на протяжении 3 лет имеет </w:t>
      </w:r>
      <w:r w:rsidR="00CB3678" w:rsidRPr="008D142E">
        <w:rPr>
          <w:rFonts w:ascii="Times New Roman" w:eastAsiaTheme="minorHAnsi" w:hAnsi="Times New Roman" w:cstheme="minorBidi"/>
          <w:sz w:val="28"/>
          <w:szCs w:val="28"/>
        </w:rPr>
        <w:t xml:space="preserve">статус </w:t>
      </w:r>
      <w:r w:rsidR="00CB3678" w:rsidRPr="008D142E">
        <w:rPr>
          <w:rFonts w:ascii="Times New Roman" w:eastAsia="Times New Roman" w:hAnsi="Times New Roman"/>
          <w:sz w:val="28"/>
          <w:szCs w:val="28"/>
        </w:rPr>
        <w:t xml:space="preserve">«площадка-новатор» в сети площадок-новаторов в сфере образования Белгородской области. </w:t>
      </w:r>
    </w:p>
    <w:p w:rsidR="007B245C" w:rsidRPr="008D142E" w:rsidRDefault="0032204B" w:rsidP="008D142E">
      <w:pPr>
        <w:tabs>
          <w:tab w:val="left" w:pos="567"/>
        </w:tabs>
        <w:spacing w:after="0" w:line="360" w:lineRule="auto"/>
        <w:ind w:firstLine="567"/>
        <w:jc w:val="both"/>
        <w:rPr>
          <w:rFonts w:ascii="Times New Roman" w:hAnsi="Times New Roman"/>
          <w:sz w:val="28"/>
          <w:szCs w:val="28"/>
        </w:rPr>
      </w:pPr>
      <w:r w:rsidRPr="008D142E">
        <w:rPr>
          <w:rFonts w:ascii="Times New Roman" w:eastAsiaTheme="minorHAnsi" w:hAnsi="Times New Roman" w:cstheme="minorBidi"/>
          <w:sz w:val="28"/>
          <w:szCs w:val="28"/>
        </w:rPr>
        <w:tab/>
      </w:r>
      <w:r w:rsidRPr="008D142E">
        <w:rPr>
          <w:rFonts w:ascii="Times New Roman" w:eastAsiaTheme="minorHAnsi" w:hAnsi="Times New Roman" w:cstheme="minorBidi"/>
          <w:sz w:val="28"/>
          <w:szCs w:val="28"/>
        </w:rPr>
        <w:t xml:space="preserve">Во Дворце </w:t>
      </w:r>
      <w:r w:rsidRPr="008D142E">
        <w:rPr>
          <w:rFonts w:ascii="Times New Roman" w:hAnsi="Times New Roman"/>
          <w:sz w:val="28"/>
          <w:szCs w:val="28"/>
        </w:rPr>
        <w:t xml:space="preserve">созданы: технокласс «Леонардо», образовательная деятельность которого </w:t>
      </w:r>
      <w:r w:rsidRPr="008D142E">
        <w:rPr>
          <w:rFonts w:ascii="Times New Roman" w:eastAsia="+mn-ea" w:hAnsi="Times New Roman"/>
          <w:kern w:val="24"/>
          <w:sz w:val="28"/>
          <w:szCs w:val="28"/>
        </w:rPr>
        <w:t xml:space="preserve">способствует формированию </w:t>
      </w:r>
      <w:r w:rsidRPr="008D142E">
        <w:rPr>
          <w:rFonts w:ascii="Times New Roman" w:hAnsi="Times New Roman"/>
          <w:sz w:val="28"/>
          <w:szCs w:val="28"/>
        </w:rPr>
        <w:t>у учащихся креативного мышления, стойкого интереса к инженерии, к техническому творчеству, раннего профессионального самоопределения подростков; дистанционное обучение; адаптированные программы для детей с ограниченными возможностями здоровья (детские объединения художественной, технической, естественнонаучной направленностей); ассоциация детских и молодежных общественных организаций Белгородской агломерации  «</w:t>
      </w:r>
      <w:proofErr w:type="gramStart"/>
      <w:r w:rsidRPr="008D142E">
        <w:rPr>
          <w:rFonts w:ascii="Times New Roman" w:hAnsi="Times New Roman"/>
          <w:sz w:val="28"/>
          <w:szCs w:val="28"/>
        </w:rPr>
        <w:t>Мы-Белгородцы</w:t>
      </w:r>
      <w:proofErr w:type="gramEnd"/>
      <w:r w:rsidRPr="008D142E">
        <w:rPr>
          <w:rFonts w:ascii="Times New Roman" w:hAnsi="Times New Roman"/>
          <w:sz w:val="28"/>
          <w:szCs w:val="28"/>
        </w:rPr>
        <w:t xml:space="preserve">»; </w:t>
      </w:r>
      <w:r w:rsidRPr="008D142E">
        <w:rPr>
          <w:rFonts w:ascii="Times New Roman" w:hAnsi="Times New Roman"/>
          <w:bCs/>
          <w:iCs/>
          <w:sz w:val="28"/>
          <w:szCs w:val="28"/>
        </w:rPr>
        <w:t xml:space="preserve">детско-юношеский Центр драматургии, режиссуры и современных видов искусств – </w:t>
      </w:r>
      <w:r w:rsidRPr="008D142E">
        <w:rPr>
          <w:rFonts w:ascii="Times New Roman" w:hAnsi="Times New Roman"/>
          <w:sz w:val="28"/>
          <w:szCs w:val="28"/>
        </w:rPr>
        <w:t xml:space="preserve">единый творческий центр на территории муниципалитета, где дети и подростки выступают в роли субъекта творческой деятельности, т.е. создателей творческого продукта; </w:t>
      </w:r>
      <w:r w:rsidRPr="008D142E">
        <w:rPr>
          <w:rFonts w:ascii="Times New Roman" w:hAnsi="Times New Roman"/>
          <w:bCs/>
          <w:iCs/>
          <w:sz w:val="28"/>
          <w:szCs w:val="28"/>
        </w:rPr>
        <w:t>летняя смена «</w:t>
      </w:r>
      <w:proofErr w:type="spellStart"/>
      <w:r w:rsidRPr="008D142E">
        <w:rPr>
          <w:rFonts w:ascii="Times New Roman" w:hAnsi="Times New Roman"/>
          <w:bCs/>
          <w:iCs/>
          <w:sz w:val="28"/>
          <w:szCs w:val="28"/>
        </w:rPr>
        <w:t>МедиаЛето</w:t>
      </w:r>
      <w:proofErr w:type="spellEnd"/>
      <w:r w:rsidRPr="008D142E">
        <w:rPr>
          <w:rFonts w:ascii="Times New Roman" w:hAnsi="Times New Roman"/>
          <w:bCs/>
          <w:iCs/>
          <w:sz w:val="28"/>
          <w:szCs w:val="28"/>
        </w:rPr>
        <w:t xml:space="preserve">», где около 40 активистов города постигают мастерство журналистов, операторов, режиссеров, фотографов; </w:t>
      </w:r>
      <w:proofErr w:type="gramStart"/>
      <w:r w:rsidRPr="008D142E">
        <w:rPr>
          <w:rFonts w:ascii="Times New Roman" w:hAnsi="Times New Roman"/>
          <w:sz w:val="28"/>
          <w:szCs w:val="28"/>
        </w:rPr>
        <w:t>новое структурное подразделение – Детско-юношеская спортивная школа, где реализуются не только общеобразовательные общеразвивающие программы, но и предпрофессиональные программы по плаванию, кикбоксингу, художественной гимнастике, что помогает ребятам подняться на более высокую ступень спортивного мастерства; городской форум школьников и педагогов «ФАНТ» - форум активных, неравнодушных, творческих – создание единой многофункциональной образовательной платформы для реализации лидерских, творческих и социальных качеств учащихся общеобразов</w:t>
      </w:r>
      <w:r w:rsidR="0059719F">
        <w:rPr>
          <w:rFonts w:ascii="Times New Roman" w:hAnsi="Times New Roman"/>
          <w:sz w:val="28"/>
          <w:szCs w:val="28"/>
        </w:rPr>
        <w:t>ательных учреждений и педагогов;</w:t>
      </w:r>
      <w:proofErr w:type="gramEnd"/>
      <w:r w:rsidR="0059719F">
        <w:rPr>
          <w:rFonts w:ascii="Times New Roman" w:hAnsi="Times New Roman"/>
          <w:sz w:val="28"/>
          <w:szCs w:val="28"/>
        </w:rPr>
        <w:t xml:space="preserve"> создана и оборудована современная сенсорная комната. </w:t>
      </w:r>
      <w:r w:rsidR="007B245C" w:rsidRPr="008D142E">
        <w:rPr>
          <w:rFonts w:ascii="Times New Roman" w:hAnsi="Times New Roman"/>
          <w:sz w:val="28"/>
          <w:szCs w:val="28"/>
        </w:rPr>
        <w:t xml:space="preserve">В 2020 году </w:t>
      </w:r>
      <w:r w:rsidR="00AA7A23" w:rsidRPr="008D142E">
        <w:rPr>
          <w:rFonts w:ascii="Times New Roman" w:hAnsi="Times New Roman"/>
          <w:sz w:val="28"/>
          <w:szCs w:val="28"/>
        </w:rPr>
        <w:t xml:space="preserve">в структуру Учреждения </w:t>
      </w:r>
      <w:r w:rsidR="007B245C" w:rsidRPr="008D142E">
        <w:rPr>
          <w:rFonts w:ascii="Times New Roman" w:hAnsi="Times New Roman"/>
          <w:sz w:val="28"/>
          <w:szCs w:val="28"/>
        </w:rPr>
        <w:t xml:space="preserve">внедрен </w:t>
      </w:r>
      <w:r w:rsidR="007B245C" w:rsidRPr="008D142E">
        <w:rPr>
          <w:rFonts w:ascii="Times New Roman" w:hAnsi="Times New Roman"/>
          <w:sz w:val="28"/>
          <w:szCs w:val="28"/>
          <w:lang w:val="en-US"/>
        </w:rPr>
        <w:t>IT</w:t>
      </w:r>
      <w:r w:rsidR="007B245C" w:rsidRPr="008D142E">
        <w:rPr>
          <w:rFonts w:ascii="Times New Roman" w:hAnsi="Times New Roman"/>
          <w:sz w:val="28"/>
          <w:szCs w:val="28"/>
        </w:rPr>
        <w:t>-кластер «Цифровая крепость», ставший победителем конкурса грантов в рамках регионального проекта «Кадры для цифровой трансформации».</w:t>
      </w:r>
      <w:r w:rsidR="007B245C" w:rsidRPr="008D142E">
        <w:rPr>
          <w:rFonts w:ascii="Times New Roman" w:hAnsi="Times New Roman"/>
          <w:sz w:val="28"/>
          <w:szCs w:val="28"/>
        </w:rPr>
        <w:t xml:space="preserve"> Данный кластер направлен</w:t>
      </w:r>
      <w:r w:rsidR="007B245C" w:rsidRPr="008D142E">
        <w:rPr>
          <w:rFonts w:ascii="Times New Roman" w:hAnsi="Times New Roman"/>
          <w:sz w:val="28"/>
          <w:szCs w:val="28"/>
        </w:rPr>
        <w:t xml:space="preserve"> на освоение образовательных программ по </w:t>
      </w:r>
      <w:r w:rsidR="007B245C" w:rsidRPr="008D142E">
        <w:rPr>
          <w:rFonts w:ascii="Times New Roman" w:hAnsi="Times New Roman"/>
          <w:sz w:val="28"/>
          <w:szCs w:val="28"/>
          <w:lang w:val="en-US"/>
        </w:rPr>
        <w:t>web</w:t>
      </w:r>
      <w:r w:rsidR="007B245C" w:rsidRPr="008D142E">
        <w:rPr>
          <w:rFonts w:ascii="Times New Roman" w:hAnsi="Times New Roman"/>
          <w:sz w:val="28"/>
          <w:szCs w:val="28"/>
        </w:rPr>
        <w:t xml:space="preserve">-дизайну и </w:t>
      </w:r>
      <w:proofErr w:type="spellStart"/>
      <w:r w:rsidR="007B245C" w:rsidRPr="008D142E">
        <w:rPr>
          <w:rFonts w:ascii="Times New Roman" w:hAnsi="Times New Roman"/>
          <w:sz w:val="28"/>
          <w:szCs w:val="28"/>
        </w:rPr>
        <w:t>сайтотворчеству</w:t>
      </w:r>
      <w:proofErr w:type="spellEnd"/>
      <w:r w:rsidR="007B245C" w:rsidRPr="008D142E">
        <w:rPr>
          <w:rFonts w:ascii="Times New Roman" w:hAnsi="Times New Roman"/>
          <w:sz w:val="28"/>
          <w:szCs w:val="28"/>
        </w:rPr>
        <w:t xml:space="preserve">, развитие навыков </w:t>
      </w:r>
      <w:r w:rsidR="007B245C" w:rsidRPr="008D142E">
        <w:rPr>
          <w:rFonts w:ascii="Times New Roman" w:hAnsi="Times New Roman"/>
          <w:sz w:val="28"/>
          <w:szCs w:val="28"/>
          <w:lang w:val="en-US"/>
        </w:rPr>
        <w:t>Soft</w:t>
      </w:r>
      <w:r w:rsidR="007B245C" w:rsidRPr="008D142E">
        <w:rPr>
          <w:rFonts w:ascii="Times New Roman" w:hAnsi="Times New Roman"/>
          <w:sz w:val="28"/>
          <w:szCs w:val="28"/>
        </w:rPr>
        <w:t>-</w:t>
      </w:r>
      <w:r w:rsidR="007B245C" w:rsidRPr="008D142E">
        <w:rPr>
          <w:rFonts w:ascii="Times New Roman" w:hAnsi="Times New Roman"/>
          <w:sz w:val="28"/>
          <w:szCs w:val="28"/>
          <w:lang w:val="en-US"/>
        </w:rPr>
        <w:t>skills</w:t>
      </w:r>
      <w:r w:rsidR="007B245C" w:rsidRPr="008D142E">
        <w:rPr>
          <w:rFonts w:ascii="Times New Roman" w:hAnsi="Times New Roman"/>
          <w:sz w:val="28"/>
          <w:szCs w:val="28"/>
        </w:rPr>
        <w:t xml:space="preserve">, развитие школьного цифрового сообщества. Итогом реализации проекта станет формирование городской </w:t>
      </w:r>
      <w:r w:rsidR="007B245C" w:rsidRPr="008D142E">
        <w:rPr>
          <w:rFonts w:ascii="Times New Roman" w:hAnsi="Times New Roman"/>
          <w:sz w:val="28"/>
          <w:szCs w:val="28"/>
          <w:lang w:val="en-US"/>
        </w:rPr>
        <w:t>IT</w:t>
      </w:r>
      <w:r w:rsidR="007B245C" w:rsidRPr="008D142E">
        <w:rPr>
          <w:rFonts w:ascii="Times New Roman" w:hAnsi="Times New Roman"/>
          <w:sz w:val="28"/>
          <w:szCs w:val="28"/>
        </w:rPr>
        <w:t>-команды активных, неравнодушных, креативных старшеклассников, популяризация компетенций цифровой экономики среди школьников и профориентация.</w:t>
      </w:r>
    </w:p>
    <w:p w:rsidR="00D0222D" w:rsidRPr="008D142E" w:rsidRDefault="00D0222D" w:rsidP="008D142E">
      <w:pPr>
        <w:spacing w:after="0" w:line="360" w:lineRule="auto"/>
        <w:ind w:firstLine="567"/>
        <w:jc w:val="both"/>
        <w:rPr>
          <w:rFonts w:ascii="Times New Roman" w:eastAsiaTheme="minorHAnsi" w:hAnsi="Times New Roman"/>
          <w:i/>
          <w:sz w:val="28"/>
          <w:szCs w:val="28"/>
        </w:rPr>
      </w:pPr>
      <w:r w:rsidRPr="008D142E">
        <w:rPr>
          <w:rFonts w:ascii="Times New Roman" w:eastAsiaTheme="minorHAnsi" w:hAnsi="Times New Roman"/>
          <w:i/>
          <w:sz w:val="28"/>
          <w:szCs w:val="28"/>
        </w:rPr>
        <w:t>Андреев С.В.: «</w:t>
      </w:r>
      <w:r w:rsidR="00955C70" w:rsidRPr="008D142E">
        <w:rPr>
          <w:rFonts w:ascii="Times New Roman" w:eastAsiaTheme="minorHAnsi" w:hAnsi="Times New Roman"/>
          <w:i/>
          <w:sz w:val="28"/>
          <w:szCs w:val="28"/>
        </w:rPr>
        <w:t xml:space="preserve">Сегодня Дворец имеет стабильно растущие показатели деятельности: </w:t>
      </w:r>
      <w:r w:rsidR="00955C70" w:rsidRPr="008D142E">
        <w:rPr>
          <w:rFonts w:ascii="Times New Roman" w:hAnsi="Times New Roman"/>
          <w:i/>
          <w:sz w:val="28"/>
          <w:szCs w:val="28"/>
        </w:rPr>
        <w:t>увеличение количества учебных групп, рост числа учащихся, постоянный педагогический коллектив, стремящийся к повышению своей квалификации, саморазвитию и совершенствованию</w:t>
      </w:r>
      <w:r w:rsidR="00955C70" w:rsidRPr="008D142E">
        <w:rPr>
          <w:rFonts w:ascii="Times New Roman" w:hAnsi="Times New Roman"/>
          <w:i/>
          <w:sz w:val="28"/>
          <w:szCs w:val="28"/>
        </w:rPr>
        <w:t>».</w:t>
      </w:r>
    </w:p>
    <w:p w:rsidR="00955C70" w:rsidRPr="008D142E" w:rsidRDefault="0032204B" w:rsidP="008D142E">
      <w:pPr>
        <w:spacing w:after="0" w:line="360" w:lineRule="auto"/>
        <w:ind w:firstLine="567"/>
        <w:jc w:val="both"/>
        <w:rPr>
          <w:rFonts w:asciiTheme="minorHAnsi" w:eastAsiaTheme="minorHAnsi" w:hAnsiTheme="minorHAnsi"/>
          <w:szCs w:val="28"/>
        </w:rPr>
      </w:pPr>
      <w:r w:rsidRPr="008D142E">
        <w:rPr>
          <w:rFonts w:ascii="Times New Roman" w:eastAsiaTheme="minorHAnsi" w:hAnsi="Times New Roman"/>
          <w:sz w:val="28"/>
          <w:szCs w:val="28"/>
        </w:rPr>
        <w:t>Система менеджмента качества Дворца представляет собой модель менеджмента многочисленных взаимосвязанных, взаимодействующих, динамичных видов деятельности (процессов), осуществляемых организацией. Основными процессами Дворца являются: прием обучающихся, проектирование и реализация дополнительных образовательных программ, маркетинг и информирование общества, организационно-массовая деятельность, психолого-педагогическое сопровождение деятельности, методическая и инновационная деятельность, управление персоналом.</w:t>
      </w:r>
      <w:r w:rsidRPr="008D142E">
        <w:rPr>
          <w:rFonts w:asciiTheme="minorHAnsi" w:eastAsiaTheme="minorHAnsi" w:hAnsiTheme="minorHAnsi"/>
          <w:szCs w:val="28"/>
        </w:rPr>
        <w:t xml:space="preserve"> </w:t>
      </w:r>
    </w:p>
    <w:p w:rsidR="009464A2" w:rsidRPr="008D142E" w:rsidRDefault="00275739" w:rsidP="008D142E">
      <w:pPr>
        <w:spacing w:line="360" w:lineRule="auto"/>
        <w:ind w:firstLine="567"/>
        <w:jc w:val="both"/>
        <w:rPr>
          <w:rFonts w:ascii="Times New Roman" w:hAnsi="Times New Roman"/>
          <w:sz w:val="28"/>
          <w:szCs w:val="28"/>
        </w:rPr>
      </w:pPr>
      <w:r w:rsidRPr="008D142E">
        <w:rPr>
          <w:rFonts w:ascii="Times New Roman" w:hAnsi="Times New Roman"/>
          <w:sz w:val="28"/>
          <w:szCs w:val="28"/>
        </w:rPr>
        <w:t>6 детских творческих объединений удостоены звания «Образцовый детский коллектив»</w:t>
      </w:r>
      <w:r w:rsidR="009464A2" w:rsidRPr="008D142E">
        <w:rPr>
          <w:rFonts w:ascii="Times New Roman" w:hAnsi="Times New Roman"/>
          <w:sz w:val="28"/>
          <w:szCs w:val="28"/>
        </w:rPr>
        <w:t>:</w:t>
      </w:r>
    </w:p>
    <w:tbl>
      <w:tblPr>
        <w:tblStyle w:val="a8"/>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6061"/>
      </w:tblGrid>
      <w:tr w:rsidR="008D142E" w:rsidRPr="008D142E" w:rsidTr="00F51D85">
        <w:tc>
          <w:tcPr>
            <w:tcW w:w="2796" w:type="dxa"/>
          </w:tcPr>
          <w:p w:rsidR="009464A2" w:rsidRPr="008D142E" w:rsidRDefault="009464A2" w:rsidP="008D142E">
            <w:pPr>
              <w:pStyle w:val="a9"/>
              <w:spacing w:line="360" w:lineRule="auto"/>
              <w:ind w:left="0" w:firstLine="567"/>
              <w:jc w:val="both"/>
              <w:rPr>
                <w:sz w:val="28"/>
                <w:szCs w:val="28"/>
                <w:lang w:val="ru-RU"/>
              </w:rPr>
            </w:pPr>
            <w:r w:rsidRPr="008D142E">
              <w:rPr>
                <w:sz w:val="28"/>
                <w:szCs w:val="28"/>
                <w:lang w:val="ru-RU"/>
              </w:rPr>
              <w:drawing>
                <wp:inline distT="0" distB="0" distL="0" distR="0" wp14:anchorId="18DA55DF" wp14:editId="0B1D076F">
                  <wp:extent cx="1242204" cy="890430"/>
                  <wp:effectExtent l="0" t="0" r="0" b="5080"/>
                  <wp:docPr id="20" name="Рисунок 20" descr="D:\Конкурсы 2020\Достижения 2020\Эмблемы образцовых коллективов\UfZ8qz8gd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ы 2020\Достижения 2020\Эмблемы образцовых коллективов\UfZ8qz8gdE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6602" cy="893582"/>
                          </a:xfrm>
                          <a:prstGeom prst="rect">
                            <a:avLst/>
                          </a:prstGeom>
                          <a:noFill/>
                          <a:ln>
                            <a:noFill/>
                          </a:ln>
                        </pic:spPr>
                      </pic:pic>
                    </a:graphicData>
                  </a:graphic>
                </wp:inline>
              </w:drawing>
            </w:r>
          </w:p>
        </w:tc>
        <w:tc>
          <w:tcPr>
            <w:tcW w:w="6061" w:type="dxa"/>
            <w:vAlign w:val="center"/>
          </w:tcPr>
          <w:p w:rsidR="009464A2" w:rsidRPr="008D142E" w:rsidRDefault="009464A2" w:rsidP="008D142E">
            <w:pPr>
              <w:pStyle w:val="a9"/>
              <w:spacing w:line="360" w:lineRule="auto"/>
              <w:ind w:left="0" w:firstLine="567"/>
              <w:rPr>
                <w:sz w:val="28"/>
                <w:szCs w:val="28"/>
                <w:lang w:val="ru-RU"/>
              </w:rPr>
            </w:pPr>
            <w:r w:rsidRPr="008D142E">
              <w:rPr>
                <w:sz w:val="28"/>
                <w:szCs w:val="28"/>
                <w:lang w:val="ru-RU"/>
              </w:rPr>
              <w:t>ансамбль народного танца «Калинка»</w:t>
            </w:r>
          </w:p>
          <w:p w:rsidR="009464A2" w:rsidRPr="008D142E" w:rsidRDefault="009464A2" w:rsidP="008D142E">
            <w:pPr>
              <w:pStyle w:val="a9"/>
              <w:spacing w:line="360" w:lineRule="auto"/>
              <w:ind w:left="0" w:firstLine="567"/>
              <w:jc w:val="center"/>
              <w:rPr>
                <w:sz w:val="28"/>
                <w:szCs w:val="28"/>
                <w:lang w:val="ru-RU"/>
              </w:rPr>
            </w:pPr>
          </w:p>
        </w:tc>
      </w:tr>
      <w:tr w:rsidR="008D142E" w:rsidRPr="008D142E" w:rsidTr="00F51D85">
        <w:tc>
          <w:tcPr>
            <w:tcW w:w="2796" w:type="dxa"/>
          </w:tcPr>
          <w:p w:rsidR="009464A2" w:rsidRPr="008D142E" w:rsidRDefault="009464A2" w:rsidP="008D142E">
            <w:pPr>
              <w:pStyle w:val="a9"/>
              <w:spacing w:line="360" w:lineRule="auto"/>
              <w:ind w:left="0" w:firstLine="567"/>
              <w:jc w:val="both"/>
              <w:rPr>
                <w:sz w:val="28"/>
                <w:szCs w:val="28"/>
                <w:lang w:val="ru-RU"/>
              </w:rPr>
            </w:pPr>
            <w:r w:rsidRPr="008D142E">
              <w:rPr>
                <w:sz w:val="28"/>
                <w:szCs w:val="28"/>
                <w:lang w:val="ru-RU"/>
              </w:rPr>
              <w:drawing>
                <wp:inline distT="0" distB="0" distL="0" distR="0" wp14:anchorId="73B2E25F" wp14:editId="30A3476E">
                  <wp:extent cx="1242204" cy="914242"/>
                  <wp:effectExtent l="0" t="0" r="0" b="635"/>
                  <wp:docPr id="21" name="Рисунок 21" descr="D:\Конкурсы 2020\Достижения 2020\Эмблемы образцовых коллективов\Реклама Оркест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ы 2020\Достижения 2020\Эмблемы образцовых коллективов\Реклама Оркестра.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758" b="22500"/>
                          <a:stretch/>
                        </pic:blipFill>
                        <pic:spPr bwMode="auto">
                          <a:xfrm>
                            <a:off x="0" y="0"/>
                            <a:ext cx="1252519" cy="92183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061" w:type="dxa"/>
            <w:vAlign w:val="center"/>
          </w:tcPr>
          <w:p w:rsidR="009464A2" w:rsidRPr="008D142E" w:rsidRDefault="009464A2" w:rsidP="008D142E">
            <w:pPr>
              <w:pStyle w:val="a9"/>
              <w:spacing w:line="360" w:lineRule="auto"/>
              <w:ind w:left="0" w:firstLine="567"/>
              <w:rPr>
                <w:sz w:val="28"/>
                <w:szCs w:val="28"/>
                <w:lang w:val="ru-RU"/>
              </w:rPr>
            </w:pPr>
            <w:r w:rsidRPr="008D142E">
              <w:rPr>
                <w:sz w:val="28"/>
                <w:szCs w:val="28"/>
                <w:lang w:val="ru-RU"/>
              </w:rPr>
              <w:t>«Оркестр народных инструментов»</w:t>
            </w:r>
          </w:p>
        </w:tc>
      </w:tr>
      <w:tr w:rsidR="008D142E" w:rsidRPr="008D142E" w:rsidTr="00F51D85">
        <w:tc>
          <w:tcPr>
            <w:tcW w:w="2796" w:type="dxa"/>
          </w:tcPr>
          <w:p w:rsidR="009464A2" w:rsidRPr="008D142E" w:rsidRDefault="00F51D85" w:rsidP="008D142E">
            <w:pPr>
              <w:pStyle w:val="a9"/>
              <w:spacing w:line="360" w:lineRule="auto"/>
              <w:ind w:left="0" w:firstLine="567"/>
              <w:jc w:val="both"/>
              <w:rPr>
                <w:sz w:val="28"/>
                <w:szCs w:val="28"/>
                <w:lang w:val="ru-RU"/>
              </w:rPr>
            </w:pPr>
            <w:r w:rsidRPr="008D142E">
              <w:rPr>
                <w:sz w:val="28"/>
                <w:szCs w:val="28"/>
                <w:lang w:val="ru-RU"/>
              </w:rPr>
              <w:t xml:space="preserve">     </w:t>
            </w:r>
            <w:r w:rsidR="009464A2" w:rsidRPr="008D142E">
              <w:rPr>
                <w:sz w:val="28"/>
                <w:szCs w:val="28"/>
                <w:lang w:val="ru-RU"/>
              </w:rPr>
              <w:drawing>
                <wp:inline distT="0" distB="0" distL="0" distR="0" wp14:anchorId="02F8169D" wp14:editId="02883BBD">
                  <wp:extent cx="940279" cy="1049479"/>
                  <wp:effectExtent l="0" t="0" r="0" b="0"/>
                  <wp:docPr id="22" name="Рисунок 22" descr="D:\Конкурсы 2020\Достижения 2020\Эмблемы образцовых коллективов\лого сувени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Конкурсы 2020\Достижения 2020\Эмблемы образцовых коллективов\лого сувенир.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0961" b="9195"/>
                          <a:stretch/>
                        </pic:blipFill>
                        <pic:spPr bwMode="auto">
                          <a:xfrm>
                            <a:off x="0" y="0"/>
                            <a:ext cx="950361" cy="106073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061" w:type="dxa"/>
            <w:vAlign w:val="center"/>
          </w:tcPr>
          <w:p w:rsidR="009464A2" w:rsidRPr="008D142E" w:rsidRDefault="009464A2" w:rsidP="008D142E">
            <w:pPr>
              <w:pStyle w:val="a9"/>
              <w:spacing w:line="360" w:lineRule="auto"/>
              <w:ind w:left="0" w:firstLine="567"/>
              <w:rPr>
                <w:sz w:val="28"/>
                <w:szCs w:val="28"/>
                <w:lang w:val="ru-RU"/>
              </w:rPr>
            </w:pPr>
            <w:r w:rsidRPr="008D142E">
              <w:rPr>
                <w:sz w:val="28"/>
                <w:szCs w:val="28"/>
                <w:lang w:val="ru-RU"/>
              </w:rPr>
              <w:t>ансамбль эстрадного танца «Сувенир»</w:t>
            </w:r>
          </w:p>
        </w:tc>
      </w:tr>
      <w:tr w:rsidR="008D142E" w:rsidRPr="008D142E" w:rsidTr="00F51D85">
        <w:tc>
          <w:tcPr>
            <w:tcW w:w="2796" w:type="dxa"/>
          </w:tcPr>
          <w:p w:rsidR="009464A2" w:rsidRPr="008D142E" w:rsidRDefault="00F51D85" w:rsidP="008D142E">
            <w:pPr>
              <w:pStyle w:val="a9"/>
              <w:spacing w:line="360" w:lineRule="auto"/>
              <w:ind w:left="0" w:firstLine="567"/>
              <w:jc w:val="both"/>
              <w:rPr>
                <w:sz w:val="28"/>
                <w:szCs w:val="28"/>
                <w:lang w:val="ru-RU"/>
              </w:rPr>
            </w:pPr>
            <w:r w:rsidRPr="008D142E">
              <w:rPr>
                <w:sz w:val="28"/>
                <w:szCs w:val="28"/>
                <w:lang w:val="ru-RU"/>
              </w:rPr>
              <w:drawing>
                <wp:inline distT="0" distB="0" distL="0" distR="0" wp14:anchorId="3F6865B4" wp14:editId="23128307">
                  <wp:extent cx="1242841" cy="948906"/>
                  <wp:effectExtent l="0" t="0" r="0" b="3810"/>
                  <wp:docPr id="23" name="Рисунок 23" descr="D:\Конкурсы 2020\Достижения 2020\Эмблемы образцовых коллективов\qwODDYEVC9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Конкурсы 2020\Достижения 2020\Эмблемы образцовых коллективов\qwODDYEVC9g.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2958" b="10691"/>
                          <a:stretch/>
                        </pic:blipFill>
                        <pic:spPr bwMode="auto">
                          <a:xfrm>
                            <a:off x="0" y="0"/>
                            <a:ext cx="1250641" cy="95486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061" w:type="dxa"/>
            <w:vAlign w:val="center"/>
          </w:tcPr>
          <w:p w:rsidR="009464A2" w:rsidRPr="008D142E" w:rsidRDefault="009464A2" w:rsidP="008D142E">
            <w:pPr>
              <w:pStyle w:val="a9"/>
              <w:spacing w:line="360" w:lineRule="auto"/>
              <w:ind w:left="0" w:firstLine="567"/>
              <w:rPr>
                <w:sz w:val="28"/>
                <w:szCs w:val="28"/>
                <w:lang w:val="ru-RU"/>
              </w:rPr>
            </w:pPr>
            <w:r w:rsidRPr="008D142E">
              <w:rPr>
                <w:sz w:val="28"/>
                <w:szCs w:val="28"/>
                <w:lang w:val="ru-RU"/>
              </w:rPr>
              <w:t>танцевальный клуб «Импульс»</w:t>
            </w:r>
          </w:p>
        </w:tc>
      </w:tr>
      <w:tr w:rsidR="008D142E" w:rsidRPr="008D142E" w:rsidTr="00F51D85">
        <w:tc>
          <w:tcPr>
            <w:tcW w:w="2796" w:type="dxa"/>
          </w:tcPr>
          <w:p w:rsidR="009464A2" w:rsidRPr="008D142E" w:rsidRDefault="00F51D85" w:rsidP="008D142E">
            <w:pPr>
              <w:pStyle w:val="a9"/>
              <w:spacing w:line="360" w:lineRule="auto"/>
              <w:ind w:left="0" w:firstLine="567"/>
              <w:jc w:val="both"/>
              <w:rPr>
                <w:sz w:val="28"/>
                <w:szCs w:val="28"/>
                <w:lang w:val="ru-RU"/>
              </w:rPr>
            </w:pPr>
            <w:r w:rsidRPr="008D142E">
              <w:rPr>
                <w:sz w:val="28"/>
                <w:szCs w:val="28"/>
                <w:lang w:val="ru-RU"/>
              </w:rPr>
              <w:drawing>
                <wp:inline distT="0" distB="0" distL="0" distR="0" wp14:anchorId="1839712C" wp14:editId="6EB75F5A">
                  <wp:extent cx="1259457" cy="890666"/>
                  <wp:effectExtent l="0" t="0" r="0" b="5080"/>
                  <wp:docPr id="24" name="Рисунок 24" descr="D:\Конкурсы 2020\Достижения 2020\Эмблемы образцовых коллективов\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Конкурсы 2020\Достижения 2020\Эмблемы образцовых коллективов\maxresdefault.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579" r="3849"/>
                          <a:stretch/>
                        </pic:blipFill>
                        <pic:spPr bwMode="auto">
                          <a:xfrm>
                            <a:off x="0" y="0"/>
                            <a:ext cx="1267699" cy="8964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061" w:type="dxa"/>
            <w:vAlign w:val="center"/>
          </w:tcPr>
          <w:p w:rsidR="009464A2" w:rsidRPr="008D142E" w:rsidRDefault="009464A2" w:rsidP="008D142E">
            <w:pPr>
              <w:pStyle w:val="a9"/>
              <w:spacing w:line="360" w:lineRule="auto"/>
              <w:ind w:left="0" w:firstLine="567"/>
              <w:rPr>
                <w:sz w:val="28"/>
                <w:szCs w:val="28"/>
                <w:lang w:val="ru-RU"/>
              </w:rPr>
            </w:pPr>
            <w:r w:rsidRPr="008D142E">
              <w:rPr>
                <w:sz w:val="28"/>
                <w:szCs w:val="28"/>
                <w:lang w:val="ru-RU"/>
              </w:rPr>
              <w:t>ансамбль народного танца «Забава»</w:t>
            </w:r>
          </w:p>
        </w:tc>
      </w:tr>
      <w:tr w:rsidR="008D142E" w:rsidRPr="008D142E" w:rsidTr="00F51D85">
        <w:tc>
          <w:tcPr>
            <w:tcW w:w="2796" w:type="dxa"/>
          </w:tcPr>
          <w:p w:rsidR="009464A2" w:rsidRPr="008D142E" w:rsidRDefault="00F51D85" w:rsidP="008D142E">
            <w:pPr>
              <w:pStyle w:val="a9"/>
              <w:spacing w:line="360" w:lineRule="auto"/>
              <w:ind w:left="0" w:firstLine="567"/>
              <w:jc w:val="both"/>
              <w:rPr>
                <w:sz w:val="28"/>
                <w:szCs w:val="28"/>
                <w:lang w:val="ru-RU"/>
              </w:rPr>
            </w:pPr>
            <w:r w:rsidRPr="008D142E">
              <w:rPr>
                <w:sz w:val="28"/>
                <w:szCs w:val="28"/>
                <w:lang w:val="ru-RU"/>
              </w:rPr>
              <w:t xml:space="preserve">     </w:t>
            </w:r>
            <w:r w:rsidRPr="008D142E">
              <w:rPr>
                <w:sz w:val="28"/>
                <w:szCs w:val="28"/>
                <w:lang w:val="ru-RU"/>
              </w:rPr>
              <w:drawing>
                <wp:inline distT="0" distB="0" distL="0" distR="0" wp14:anchorId="0BD1ECA5" wp14:editId="0F702D77">
                  <wp:extent cx="1026543" cy="1026543"/>
                  <wp:effectExtent l="0" t="0" r="2540" b="2540"/>
                  <wp:docPr id="25" name="Рисунок 25" descr="D:\Конкурсы 2020\Достижения 2020\Эмблемы образцовых коллективов\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Конкурсы 2020\Достижения 2020\Эмблемы образцовых коллективов\i.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26447" cy="1026447"/>
                          </a:xfrm>
                          <a:prstGeom prst="rect">
                            <a:avLst/>
                          </a:prstGeom>
                          <a:noFill/>
                          <a:ln>
                            <a:noFill/>
                          </a:ln>
                        </pic:spPr>
                      </pic:pic>
                    </a:graphicData>
                  </a:graphic>
                </wp:inline>
              </w:drawing>
            </w:r>
          </w:p>
        </w:tc>
        <w:tc>
          <w:tcPr>
            <w:tcW w:w="6061" w:type="dxa"/>
            <w:vAlign w:val="center"/>
          </w:tcPr>
          <w:p w:rsidR="009464A2" w:rsidRPr="008D142E" w:rsidRDefault="009464A2" w:rsidP="008D142E">
            <w:pPr>
              <w:pStyle w:val="a9"/>
              <w:spacing w:line="360" w:lineRule="auto"/>
              <w:ind w:left="0" w:firstLine="567"/>
              <w:rPr>
                <w:sz w:val="28"/>
                <w:szCs w:val="28"/>
                <w:lang w:val="ru-RU"/>
              </w:rPr>
            </w:pPr>
            <w:r w:rsidRPr="008D142E">
              <w:rPr>
                <w:sz w:val="28"/>
                <w:szCs w:val="28"/>
                <w:lang w:val="ru-RU"/>
              </w:rPr>
              <w:t>студия эстрадного вокала «Акварель».</w:t>
            </w:r>
          </w:p>
        </w:tc>
      </w:tr>
    </w:tbl>
    <w:p w:rsidR="009464A2" w:rsidRPr="008D142E" w:rsidRDefault="009464A2" w:rsidP="008D142E">
      <w:pPr>
        <w:pStyle w:val="a9"/>
        <w:spacing w:line="360" w:lineRule="auto"/>
        <w:ind w:left="0" w:firstLine="567"/>
        <w:jc w:val="both"/>
        <w:rPr>
          <w:sz w:val="28"/>
          <w:szCs w:val="28"/>
          <w:lang w:val="ru-RU"/>
        </w:rPr>
      </w:pPr>
    </w:p>
    <w:p w:rsidR="00275739" w:rsidRPr="008D142E" w:rsidRDefault="00275739" w:rsidP="008D142E">
      <w:pPr>
        <w:spacing w:after="0" w:line="360" w:lineRule="auto"/>
        <w:ind w:firstLine="567"/>
        <w:jc w:val="both"/>
        <w:rPr>
          <w:rFonts w:ascii="Times New Roman" w:hAnsi="Times New Roman"/>
          <w:sz w:val="28"/>
          <w:szCs w:val="28"/>
        </w:rPr>
      </w:pPr>
      <w:r w:rsidRPr="008D142E">
        <w:rPr>
          <w:rFonts w:ascii="Times New Roman" w:hAnsi="Times New Roman"/>
          <w:sz w:val="28"/>
          <w:szCs w:val="28"/>
        </w:rPr>
        <w:t xml:space="preserve">Дворец детского творчества является городским центром по организации массовой работы, как с учащимися, так и с жителями города. В течение года на сцене в </w:t>
      </w:r>
      <w:r w:rsidR="00D17743">
        <w:rPr>
          <w:rFonts w:ascii="Times New Roman" w:hAnsi="Times New Roman"/>
          <w:sz w:val="28"/>
          <w:szCs w:val="28"/>
        </w:rPr>
        <w:t>обновленном</w:t>
      </w:r>
      <w:r w:rsidR="0059719F">
        <w:rPr>
          <w:rFonts w:ascii="Times New Roman" w:hAnsi="Times New Roman"/>
          <w:sz w:val="28"/>
          <w:szCs w:val="28"/>
        </w:rPr>
        <w:t xml:space="preserve"> </w:t>
      </w:r>
      <w:r w:rsidRPr="008D142E">
        <w:rPr>
          <w:rFonts w:ascii="Times New Roman" w:hAnsi="Times New Roman"/>
          <w:sz w:val="28"/>
          <w:szCs w:val="28"/>
        </w:rPr>
        <w:t>концертном зале Дворца</w:t>
      </w:r>
      <w:r w:rsidR="0059719F">
        <w:rPr>
          <w:rFonts w:ascii="Times New Roman" w:hAnsi="Times New Roman"/>
          <w:sz w:val="28"/>
          <w:szCs w:val="28"/>
        </w:rPr>
        <w:t xml:space="preserve"> с современной аппаратурой</w:t>
      </w:r>
      <w:r w:rsidRPr="008D142E">
        <w:rPr>
          <w:rFonts w:ascii="Times New Roman" w:hAnsi="Times New Roman"/>
          <w:sz w:val="28"/>
          <w:szCs w:val="28"/>
        </w:rPr>
        <w:t xml:space="preserve"> проходит более 200 мероприятий. Творческие коллективы принимают активное участие в тематических массовых мероприятиях города и области. Свыше 30000 тысяч школьников города и области ежегодно становятся активными зрителями новогодних представлений, подготовленных детскими коллективами, учащиеся которых выступают в роли актёров, режиссёров, ведущих, сценаристов, оформителей сцены, звуко- и видеооператоров, светооформителей, тележурналистов. </w:t>
      </w:r>
    </w:p>
    <w:p w:rsidR="00275739" w:rsidRPr="008D142E" w:rsidRDefault="00275739" w:rsidP="008D142E">
      <w:pPr>
        <w:spacing w:after="0" w:line="360" w:lineRule="auto"/>
        <w:ind w:firstLine="567"/>
        <w:jc w:val="both"/>
        <w:rPr>
          <w:rFonts w:ascii="Times New Roman" w:hAnsi="Times New Roman"/>
          <w:sz w:val="28"/>
          <w:szCs w:val="28"/>
        </w:rPr>
      </w:pPr>
      <w:r w:rsidRPr="008D142E">
        <w:rPr>
          <w:rFonts w:ascii="Times New Roman" w:hAnsi="Times New Roman"/>
          <w:sz w:val="28"/>
          <w:szCs w:val="28"/>
          <w:shd w:val="clear" w:color="auto" w:fill="FFFFFF"/>
        </w:rPr>
        <w:t>11 учащихся – стали персональными стипендиатами главы Администрации города Белгорода.</w:t>
      </w:r>
    </w:p>
    <w:p w:rsidR="00275739" w:rsidRPr="008D142E" w:rsidRDefault="00F51D85" w:rsidP="008D142E">
      <w:pPr>
        <w:widowControl w:val="0"/>
        <w:shd w:val="clear" w:color="auto" w:fill="FFFFFF"/>
        <w:tabs>
          <w:tab w:val="left" w:pos="0"/>
        </w:tabs>
        <w:spacing w:after="0" w:line="360" w:lineRule="auto"/>
        <w:ind w:firstLine="567"/>
        <w:contextualSpacing/>
        <w:jc w:val="both"/>
        <w:rPr>
          <w:rFonts w:ascii="Times New Roman" w:hAnsi="Times New Roman"/>
          <w:i/>
          <w:sz w:val="28"/>
          <w:szCs w:val="28"/>
        </w:rPr>
      </w:pPr>
      <w:r w:rsidRPr="008D142E">
        <w:rPr>
          <w:rFonts w:ascii="Times New Roman" w:hAnsi="Times New Roman"/>
          <w:i/>
          <w:sz w:val="28"/>
          <w:szCs w:val="28"/>
        </w:rPr>
        <w:tab/>
      </w:r>
      <w:r w:rsidR="00275739" w:rsidRPr="008D142E">
        <w:rPr>
          <w:rFonts w:ascii="Times New Roman" w:hAnsi="Times New Roman"/>
          <w:i/>
          <w:sz w:val="28"/>
          <w:szCs w:val="28"/>
        </w:rPr>
        <w:t>Андреев С.В.: «</w:t>
      </w:r>
      <w:r w:rsidR="00962063" w:rsidRPr="008D142E">
        <w:rPr>
          <w:rFonts w:ascii="Times New Roman" w:hAnsi="Times New Roman"/>
          <w:i/>
          <w:sz w:val="28"/>
          <w:szCs w:val="28"/>
        </w:rPr>
        <w:t>В настоящее время Россия переживает один из непростых исторических периодов. И самая большая опасность, подстерегающая наше общество сегодня, — не в развале экономики, не в смене политической системы, а в разрушении личности</w:t>
      </w:r>
      <w:r w:rsidR="00962063" w:rsidRPr="008D142E">
        <w:rPr>
          <w:rFonts w:ascii="Times New Roman" w:hAnsi="Times New Roman"/>
          <w:i/>
          <w:sz w:val="28"/>
          <w:szCs w:val="28"/>
        </w:rPr>
        <w:t>»</w:t>
      </w:r>
      <w:r w:rsidR="00962063" w:rsidRPr="008D142E">
        <w:rPr>
          <w:rFonts w:ascii="Times New Roman" w:hAnsi="Times New Roman"/>
          <w:i/>
          <w:sz w:val="28"/>
          <w:szCs w:val="28"/>
        </w:rPr>
        <w:t>.</w:t>
      </w:r>
    </w:p>
    <w:p w:rsidR="00D17743" w:rsidRDefault="008D142E" w:rsidP="008D142E">
      <w:pPr>
        <w:spacing w:after="0" w:line="360" w:lineRule="auto"/>
        <w:ind w:firstLine="567"/>
        <w:jc w:val="both"/>
        <w:rPr>
          <w:rFonts w:ascii="Times New Roman" w:hAnsi="Times New Roman"/>
          <w:sz w:val="28"/>
          <w:szCs w:val="28"/>
        </w:rPr>
      </w:pPr>
      <w:r w:rsidRPr="008D142E">
        <w:rPr>
          <w:rFonts w:ascii="Times New Roman" w:hAnsi="Times New Roman"/>
          <w:sz w:val="28"/>
          <w:szCs w:val="28"/>
        </w:rPr>
        <w:t>Поэтому б</w:t>
      </w:r>
      <w:r w:rsidR="00275739" w:rsidRPr="008D142E">
        <w:rPr>
          <w:rFonts w:ascii="Times New Roman" w:hAnsi="Times New Roman"/>
          <w:sz w:val="28"/>
          <w:szCs w:val="28"/>
        </w:rPr>
        <w:t>ольшое внимание во Дворце детского творчества уделяется воспитанию подрастающего поколения. Создаются и реализуются воспитательные программы: программа по духовно-нравственному воспитанию «Палитра внутреннего мира»</w:t>
      </w:r>
      <w:r w:rsidRPr="008D142E">
        <w:rPr>
          <w:rFonts w:ascii="Times New Roman" w:hAnsi="Times New Roman"/>
          <w:sz w:val="28"/>
          <w:szCs w:val="28"/>
        </w:rPr>
        <w:t xml:space="preserve"> </w:t>
      </w:r>
      <w:r w:rsidR="00962063" w:rsidRPr="008D142E">
        <w:rPr>
          <w:rFonts w:ascii="Times New Roman" w:hAnsi="Times New Roman"/>
          <w:sz w:val="28"/>
          <w:szCs w:val="28"/>
        </w:rPr>
        <w:t>– победитель Международного конкурса воспитательных программ;</w:t>
      </w:r>
      <w:r w:rsidR="00275739" w:rsidRPr="008D142E">
        <w:rPr>
          <w:rFonts w:ascii="Times New Roman" w:hAnsi="Times New Roman"/>
          <w:sz w:val="28"/>
          <w:szCs w:val="28"/>
        </w:rPr>
        <w:t xml:space="preserve"> единая комплексно-целевая программа воспитания и социализации учащихся «Я – Человек. Гражданин. Патриот»</w:t>
      </w:r>
      <w:r w:rsidR="00962063" w:rsidRPr="008D142E">
        <w:rPr>
          <w:rFonts w:ascii="Times New Roman" w:hAnsi="Times New Roman"/>
          <w:sz w:val="28"/>
          <w:szCs w:val="28"/>
        </w:rPr>
        <w:t xml:space="preserve">  </w:t>
      </w:r>
      <w:r w:rsidR="00962063" w:rsidRPr="008D142E">
        <w:rPr>
          <w:rFonts w:ascii="Times New Roman" w:hAnsi="Times New Roman"/>
          <w:sz w:val="28"/>
          <w:szCs w:val="28"/>
        </w:rPr>
        <w:t>–</w:t>
      </w:r>
      <w:r w:rsidR="00962063" w:rsidRPr="008D142E">
        <w:rPr>
          <w:rFonts w:ascii="Times New Roman" w:hAnsi="Times New Roman"/>
          <w:sz w:val="28"/>
          <w:szCs w:val="28"/>
        </w:rPr>
        <w:t xml:space="preserve"> победитель всероссийского конкурса методических разработок</w:t>
      </w:r>
      <w:r w:rsidR="00275739" w:rsidRPr="008D142E">
        <w:rPr>
          <w:rFonts w:ascii="Times New Roman" w:hAnsi="Times New Roman"/>
          <w:sz w:val="28"/>
          <w:szCs w:val="28"/>
        </w:rPr>
        <w:t>; программа по работе с детьми с ОВЗ и инвалидами «Мир один на всех»; комплексно-целевые программы «Да здравствуют Каникулы!», «Путешествие по Европе</w:t>
      </w:r>
      <w:r w:rsidR="00962063" w:rsidRPr="008D142E">
        <w:rPr>
          <w:rFonts w:ascii="Times New Roman" w:hAnsi="Times New Roman"/>
          <w:sz w:val="28"/>
          <w:szCs w:val="28"/>
        </w:rPr>
        <w:t>»</w:t>
      </w:r>
      <w:r w:rsidR="00275739" w:rsidRPr="008D142E">
        <w:rPr>
          <w:rFonts w:ascii="Times New Roman" w:hAnsi="Times New Roman"/>
          <w:sz w:val="28"/>
          <w:szCs w:val="28"/>
        </w:rPr>
        <w:t>; программа воспитания и развития «Планета Доброты и Человечности» (2019-2021гг.).</w:t>
      </w:r>
      <w:r w:rsidRPr="008D142E">
        <w:rPr>
          <w:rFonts w:ascii="Times New Roman" w:hAnsi="Times New Roman"/>
          <w:sz w:val="28"/>
          <w:szCs w:val="28"/>
        </w:rPr>
        <w:t xml:space="preserve"> </w:t>
      </w:r>
    </w:p>
    <w:p w:rsidR="008D142E" w:rsidRPr="008D142E" w:rsidRDefault="008D142E" w:rsidP="008D142E">
      <w:pPr>
        <w:spacing w:after="0" w:line="360" w:lineRule="auto"/>
        <w:ind w:firstLine="567"/>
        <w:jc w:val="both"/>
        <w:rPr>
          <w:rFonts w:ascii="Times New Roman" w:hAnsi="Times New Roman"/>
          <w:sz w:val="28"/>
          <w:szCs w:val="28"/>
        </w:rPr>
      </w:pPr>
      <w:r w:rsidRPr="008D142E">
        <w:rPr>
          <w:rFonts w:ascii="Times New Roman" w:hAnsi="Times New Roman"/>
          <w:sz w:val="28"/>
          <w:szCs w:val="28"/>
        </w:rPr>
        <w:t xml:space="preserve">Главный результат воспитательной системы Дворца  – воспитание </w:t>
      </w:r>
      <w:r w:rsidRPr="008D142E">
        <w:rPr>
          <w:rFonts w:ascii="Times New Roman" w:hAnsi="Times New Roman"/>
          <w:b/>
          <w:sz w:val="28"/>
          <w:szCs w:val="28"/>
        </w:rPr>
        <w:t>нов</w:t>
      </w:r>
      <w:r w:rsidRPr="008D142E">
        <w:rPr>
          <w:rFonts w:ascii="Times New Roman" w:hAnsi="Times New Roman"/>
          <w:b/>
          <w:sz w:val="28"/>
          <w:szCs w:val="28"/>
        </w:rPr>
        <w:t>ого</w:t>
      </w:r>
      <w:r w:rsidRPr="008D142E">
        <w:rPr>
          <w:rFonts w:ascii="Times New Roman" w:hAnsi="Times New Roman"/>
          <w:b/>
          <w:sz w:val="28"/>
          <w:szCs w:val="28"/>
        </w:rPr>
        <w:t xml:space="preserve"> учащ</w:t>
      </w:r>
      <w:r w:rsidRPr="008D142E">
        <w:rPr>
          <w:rFonts w:ascii="Times New Roman" w:hAnsi="Times New Roman"/>
          <w:b/>
          <w:sz w:val="28"/>
          <w:szCs w:val="28"/>
        </w:rPr>
        <w:t>его</w:t>
      </w:r>
      <w:r w:rsidRPr="008D142E">
        <w:rPr>
          <w:rFonts w:ascii="Times New Roman" w:hAnsi="Times New Roman"/>
          <w:b/>
          <w:sz w:val="28"/>
          <w:szCs w:val="28"/>
        </w:rPr>
        <w:t>ся</w:t>
      </w:r>
      <w:r w:rsidRPr="008D142E">
        <w:rPr>
          <w:rFonts w:ascii="Times New Roman" w:hAnsi="Times New Roman"/>
          <w:sz w:val="28"/>
          <w:szCs w:val="28"/>
        </w:rPr>
        <w:t xml:space="preserve">, </w:t>
      </w:r>
      <w:r w:rsidRPr="008D142E">
        <w:rPr>
          <w:rFonts w:ascii="Times New Roman" w:hAnsi="Times New Roman"/>
          <w:b/>
          <w:sz w:val="28"/>
          <w:szCs w:val="28"/>
        </w:rPr>
        <w:t>нов</w:t>
      </w:r>
      <w:r w:rsidRPr="008D142E">
        <w:rPr>
          <w:rFonts w:ascii="Times New Roman" w:hAnsi="Times New Roman"/>
          <w:b/>
          <w:sz w:val="28"/>
          <w:szCs w:val="28"/>
        </w:rPr>
        <w:t>ого</w:t>
      </w:r>
      <w:r w:rsidRPr="008D142E">
        <w:rPr>
          <w:rFonts w:ascii="Times New Roman" w:hAnsi="Times New Roman"/>
          <w:b/>
          <w:sz w:val="28"/>
          <w:szCs w:val="28"/>
        </w:rPr>
        <w:t xml:space="preserve"> педагог</w:t>
      </w:r>
      <w:r w:rsidRPr="008D142E">
        <w:rPr>
          <w:rFonts w:ascii="Times New Roman" w:hAnsi="Times New Roman"/>
          <w:b/>
          <w:sz w:val="28"/>
          <w:szCs w:val="28"/>
        </w:rPr>
        <w:t>а</w:t>
      </w:r>
      <w:r w:rsidRPr="008D142E">
        <w:rPr>
          <w:rFonts w:ascii="Times New Roman" w:hAnsi="Times New Roman"/>
          <w:b/>
          <w:sz w:val="28"/>
          <w:szCs w:val="28"/>
        </w:rPr>
        <w:t xml:space="preserve"> дополнительного</w:t>
      </w:r>
      <w:r w:rsidRPr="008D142E">
        <w:rPr>
          <w:rFonts w:ascii="Times New Roman" w:hAnsi="Times New Roman"/>
          <w:sz w:val="28"/>
          <w:szCs w:val="28"/>
        </w:rPr>
        <w:t xml:space="preserve"> </w:t>
      </w:r>
      <w:r w:rsidRPr="008D142E">
        <w:rPr>
          <w:rFonts w:ascii="Times New Roman" w:hAnsi="Times New Roman"/>
          <w:b/>
          <w:sz w:val="28"/>
          <w:szCs w:val="28"/>
        </w:rPr>
        <w:t>образования</w:t>
      </w:r>
      <w:r w:rsidRPr="008D142E">
        <w:rPr>
          <w:rFonts w:ascii="Times New Roman" w:hAnsi="Times New Roman"/>
          <w:sz w:val="28"/>
          <w:szCs w:val="28"/>
        </w:rPr>
        <w:t xml:space="preserve"> и </w:t>
      </w:r>
      <w:r w:rsidRPr="008D142E">
        <w:rPr>
          <w:rFonts w:ascii="Times New Roman" w:hAnsi="Times New Roman"/>
          <w:b/>
          <w:sz w:val="28"/>
          <w:szCs w:val="28"/>
        </w:rPr>
        <w:t>нов</w:t>
      </w:r>
      <w:r w:rsidRPr="008D142E">
        <w:rPr>
          <w:rFonts w:ascii="Times New Roman" w:hAnsi="Times New Roman"/>
          <w:b/>
          <w:sz w:val="28"/>
          <w:szCs w:val="28"/>
        </w:rPr>
        <w:t>ого</w:t>
      </w:r>
      <w:r w:rsidRPr="008D142E">
        <w:rPr>
          <w:rFonts w:ascii="Times New Roman" w:hAnsi="Times New Roman"/>
          <w:b/>
          <w:sz w:val="28"/>
          <w:szCs w:val="28"/>
        </w:rPr>
        <w:t xml:space="preserve"> родител</w:t>
      </w:r>
      <w:r w:rsidRPr="008D142E">
        <w:rPr>
          <w:rFonts w:ascii="Times New Roman" w:hAnsi="Times New Roman"/>
          <w:b/>
          <w:sz w:val="28"/>
          <w:szCs w:val="28"/>
        </w:rPr>
        <w:t>я</w:t>
      </w:r>
      <w:r w:rsidRPr="008D142E">
        <w:rPr>
          <w:rFonts w:ascii="Times New Roman" w:hAnsi="Times New Roman"/>
          <w:sz w:val="36"/>
          <w:szCs w:val="36"/>
        </w:rPr>
        <w:t>.</w:t>
      </w:r>
      <w:r w:rsidRPr="008D142E">
        <w:rPr>
          <w:rFonts w:ascii="Times New Roman" w:hAnsi="Times New Roman"/>
          <w:sz w:val="28"/>
          <w:szCs w:val="28"/>
        </w:rPr>
        <w:t xml:space="preserve"> </w:t>
      </w:r>
    </w:p>
    <w:p w:rsidR="008D142E" w:rsidRPr="008D142E" w:rsidRDefault="008D142E" w:rsidP="008D142E">
      <w:pPr>
        <w:spacing w:after="0" w:line="360" w:lineRule="auto"/>
        <w:ind w:firstLine="567"/>
        <w:jc w:val="both"/>
        <w:rPr>
          <w:rFonts w:ascii="Times New Roman" w:hAnsi="Times New Roman"/>
          <w:sz w:val="28"/>
          <w:szCs w:val="28"/>
        </w:rPr>
      </w:pPr>
      <w:r w:rsidRPr="008D142E">
        <w:rPr>
          <w:rFonts w:ascii="Times New Roman" w:hAnsi="Times New Roman"/>
          <w:b/>
          <w:sz w:val="28"/>
          <w:szCs w:val="28"/>
        </w:rPr>
        <w:t xml:space="preserve">Новый учащийся </w:t>
      </w:r>
      <w:r w:rsidRPr="008D142E">
        <w:rPr>
          <w:rFonts w:ascii="Times New Roman" w:hAnsi="Times New Roman"/>
          <w:sz w:val="28"/>
          <w:szCs w:val="28"/>
        </w:rPr>
        <w:t>–</w:t>
      </w:r>
      <w:r w:rsidRPr="008D142E">
        <w:rPr>
          <w:rFonts w:ascii="Times New Roman" w:hAnsi="Times New Roman"/>
          <w:b/>
          <w:sz w:val="28"/>
          <w:szCs w:val="28"/>
        </w:rPr>
        <w:t xml:space="preserve"> выпускник БДДТ </w:t>
      </w:r>
      <w:r w:rsidRPr="008D142E">
        <w:rPr>
          <w:rFonts w:ascii="Times New Roman" w:hAnsi="Times New Roman"/>
          <w:sz w:val="28"/>
          <w:szCs w:val="28"/>
        </w:rPr>
        <w:t xml:space="preserve">– это гармонически развитый человек, сориентированный </w:t>
      </w:r>
      <w:proofErr w:type="gramStart"/>
      <w:r w:rsidRPr="008D142E">
        <w:rPr>
          <w:rFonts w:ascii="Times New Roman" w:hAnsi="Times New Roman"/>
          <w:sz w:val="28"/>
          <w:szCs w:val="28"/>
        </w:rPr>
        <w:t>на</w:t>
      </w:r>
      <w:proofErr w:type="gramEnd"/>
      <w:r w:rsidRPr="008D142E">
        <w:rPr>
          <w:rFonts w:ascii="Times New Roman" w:hAnsi="Times New Roman"/>
          <w:sz w:val="28"/>
          <w:szCs w:val="28"/>
        </w:rPr>
        <w:t>:</w:t>
      </w:r>
    </w:p>
    <w:p w:rsidR="008D142E" w:rsidRPr="008D142E" w:rsidRDefault="008D142E" w:rsidP="008D142E">
      <w:pPr>
        <w:spacing w:after="0" w:line="360" w:lineRule="auto"/>
        <w:ind w:firstLine="567"/>
        <w:jc w:val="both"/>
        <w:rPr>
          <w:rFonts w:ascii="Times New Roman" w:hAnsi="Times New Roman"/>
          <w:sz w:val="28"/>
          <w:szCs w:val="28"/>
        </w:rPr>
      </w:pPr>
      <w:r w:rsidRPr="008D142E">
        <w:rPr>
          <w:rFonts w:ascii="Times New Roman" w:hAnsi="Times New Roman"/>
          <w:sz w:val="28"/>
          <w:szCs w:val="28"/>
        </w:rPr>
        <w:t>-</w:t>
      </w:r>
      <w:r w:rsidRPr="008D142E">
        <w:rPr>
          <w:rFonts w:ascii="Times New Roman" w:hAnsi="Times New Roman"/>
          <w:sz w:val="28"/>
          <w:szCs w:val="28"/>
        </w:rPr>
        <w:t xml:space="preserve"> </w:t>
      </w:r>
      <w:r w:rsidRPr="008D142E">
        <w:rPr>
          <w:rFonts w:ascii="Times New Roman" w:hAnsi="Times New Roman"/>
          <w:sz w:val="28"/>
          <w:szCs w:val="28"/>
        </w:rPr>
        <w:t>ликвидацию в подсознании настроя на конфликтность и агрессивность;</w:t>
      </w:r>
    </w:p>
    <w:p w:rsidR="008D142E" w:rsidRPr="008D142E" w:rsidRDefault="008D142E" w:rsidP="008D142E">
      <w:pPr>
        <w:spacing w:after="0" w:line="360" w:lineRule="auto"/>
        <w:ind w:firstLine="567"/>
        <w:jc w:val="both"/>
        <w:rPr>
          <w:rFonts w:ascii="Times New Roman" w:hAnsi="Times New Roman"/>
          <w:sz w:val="28"/>
          <w:szCs w:val="28"/>
        </w:rPr>
      </w:pPr>
      <w:r w:rsidRPr="008D142E">
        <w:rPr>
          <w:rFonts w:ascii="Times New Roman" w:hAnsi="Times New Roman"/>
          <w:sz w:val="28"/>
          <w:szCs w:val="28"/>
        </w:rPr>
        <w:t>-</w:t>
      </w:r>
      <w:r w:rsidRPr="008D142E">
        <w:rPr>
          <w:rFonts w:ascii="Times New Roman" w:hAnsi="Times New Roman"/>
          <w:sz w:val="28"/>
          <w:szCs w:val="28"/>
        </w:rPr>
        <w:t xml:space="preserve"> </w:t>
      </w:r>
      <w:r w:rsidRPr="008D142E">
        <w:rPr>
          <w:rFonts w:ascii="Times New Roman" w:hAnsi="Times New Roman"/>
          <w:sz w:val="28"/>
          <w:szCs w:val="28"/>
        </w:rPr>
        <w:t>обучение гибкости сосуществования при сохранении личного достоинства, интеллигентности, дружелюбности и доброжелательности;</w:t>
      </w:r>
    </w:p>
    <w:p w:rsidR="008D142E" w:rsidRPr="008D142E" w:rsidRDefault="008D142E" w:rsidP="008D142E">
      <w:pPr>
        <w:pStyle w:val="ConsPlusNonformat"/>
        <w:widowControl/>
        <w:spacing w:line="360" w:lineRule="auto"/>
        <w:ind w:firstLine="567"/>
        <w:jc w:val="both"/>
        <w:rPr>
          <w:rFonts w:ascii="Times New Roman" w:hAnsi="Times New Roman" w:cs="Times New Roman"/>
          <w:sz w:val="28"/>
          <w:szCs w:val="28"/>
          <w:lang w:eastAsia="en-US"/>
        </w:rPr>
      </w:pPr>
      <w:r w:rsidRPr="008D142E">
        <w:rPr>
          <w:rFonts w:ascii="Times New Roman" w:hAnsi="Times New Roman" w:cs="Times New Roman"/>
          <w:sz w:val="28"/>
          <w:szCs w:val="28"/>
          <w:lang w:eastAsia="en-US"/>
        </w:rPr>
        <w:t>-</w:t>
      </w:r>
      <w:r w:rsidRPr="008D142E">
        <w:rPr>
          <w:rFonts w:ascii="Times New Roman" w:hAnsi="Times New Roman" w:cs="Times New Roman"/>
          <w:sz w:val="28"/>
          <w:szCs w:val="28"/>
          <w:lang w:eastAsia="en-US"/>
        </w:rPr>
        <w:t xml:space="preserve"> </w:t>
      </w:r>
      <w:r w:rsidRPr="008D142E">
        <w:rPr>
          <w:rFonts w:ascii="Times New Roman" w:hAnsi="Times New Roman" w:cs="Times New Roman"/>
          <w:sz w:val="28"/>
          <w:szCs w:val="28"/>
          <w:lang w:eastAsia="en-US"/>
        </w:rPr>
        <w:t>подготовку к будущей трудовой деятельности, где все больше и больше требуются такие качества личности как воображение, самостоятельность мышления и решения проблем, коммуникабельность, инициативность.</w:t>
      </w:r>
    </w:p>
    <w:p w:rsidR="008D142E" w:rsidRPr="008D142E" w:rsidRDefault="008D142E" w:rsidP="008D142E">
      <w:pPr>
        <w:pStyle w:val="a5"/>
        <w:spacing w:before="0" w:beforeAutospacing="0" w:after="0" w:afterAutospacing="0" w:line="360" w:lineRule="auto"/>
        <w:ind w:firstLine="567"/>
        <w:jc w:val="both"/>
        <w:rPr>
          <w:sz w:val="28"/>
          <w:szCs w:val="28"/>
          <w:lang w:eastAsia="en-US"/>
        </w:rPr>
      </w:pPr>
      <w:r w:rsidRPr="008D142E">
        <w:rPr>
          <w:b/>
          <w:sz w:val="28"/>
          <w:szCs w:val="28"/>
          <w:lang w:eastAsia="en-US"/>
        </w:rPr>
        <w:t>Новый педагог</w:t>
      </w:r>
      <w:r w:rsidRPr="008D142E">
        <w:rPr>
          <w:sz w:val="28"/>
          <w:szCs w:val="28"/>
          <w:lang w:eastAsia="en-US"/>
        </w:rPr>
        <w:t>, в</w:t>
      </w:r>
      <w:r w:rsidRPr="008D142E">
        <w:rPr>
          <w:sz w:val="28"/>
          <w:szCs w:val="28"/>
          <w:lang w:eastAsia="en-US"/>
        </w:rPr>
        <w:t xml:space="preserve"> основе педагогической деятельности </w:t>
      </w:r>
      <w:r w:rsidRPr="008D142E">
        <w:rPr>
          <w:sz w:val="28"/>
          <w:szCs w:val="28"/>
          <w:lang w:eastAsia="en-US"/>
        </w:rPr>
        <w:t xml:space="preserve">которого – </w:t>
      </w:r>
      <w:r w:rsidR="00D17743">
        <w:rPr>
          <w:sz w:val="28"/>
          <w:szCs w:val="28"/>
          <w:lang w:eastAsia="en-US"/>
        </w:rPr>
        <w:t>любить детей и свое дело,</w:t>
      </w:r>
      <w:r w:rsidRPr="008D142E">
        <w:rPr>
          <w:sz w:val="28"/>
          <w:szCs w:val="28"/>
          <w:lang w:eastAsia="en-US"/>
        </w:rPr>
        <w:t xml:space="preserve"> </w:t>
      </w:r>
      <w:r w:rsidR="00D17743">
        <w:rPr>
          <w:sz w:val="28"/>
          <w:szCs w:val="28"/>
          <w:lang w:eastAsia="en-US"/>
        </w:rPr>
        <w:t>п</w:t>
      </w:r>
      <w:r w:rsidRPr="008D142E">
        <w:rPr>
          <w:sz w:val="28"/>
          <w:szCs w:val="28"/>
          <w:lang w:eastAsia="en-US"/>
        </w:rPr>
        <w:t>ередавать детям  знания и прививать  навыки, которые дадут возможность им реализовать себя в жизни.  Педагог дополнительного образования — это человек уникальной профессии. Обучая других, он всегда остается учеником. Это — профессионал, знающий все  о своем предмете. Это — творец, постоянно пребывающий в поиске. Это — человек, всегда готовый поделиться своим теплом.  Это — человек, всегда окруженный светом детских улыбок. Это — волшебник, зажигающий детские сердца.</w:t>
      </w:r>
    </w:p>
    <w:p w:rsidR="00406E59" w:rsidRPr="008D142E" w:rsidRDefault="008D142E" w:rsidP="008D142E">
      <w:pPr>
        <w:spacing w:after="0" w:line="360" w:lineRule="auto"/>
        <w:ind w:firstLine="567"/>
        <w:jc w:val="both"/>
        <w:rPr>
          <w:rFonts w:ascii="Times New Roman" w:hAnsi="Times New Roman"/>
          <w:sz w:val="28"/>
          <w:szCs w:val="28"/>
        </w:rPr>
      </w:pPr>
      <w:r w:rsidRPr="008D142E">
        <w:rPr>
          <w:rFonts w:ascii="Times New Roman" w:hAnsi="Times New Roman"/>
          <w:b/>
          <w:sz w:val="28"/>
          <w:szCs w:val="28"/>
        </w:rPr>
        <w:t>Новый родитель.</w:t>
      </w:r>
      <w:r w:rsidRPr="008D142E">
        <w:rPr>
          <w:rFonts w:ascii="Times New Roman" w:hAnsi="Times New Roman"/>
          <w:b/>
          <w:sz w:val="28"/>
          <w:szCs w:val="28"/>
        </w:rPr>
        <w:t xml:space="preserve"> </w:t>
      </w:r>
      <w:r w:rsidRPr="008D142E">
        <w:rPr>
          <w:rFonts w:ascii="Times New Roman" w:hAnsi="Times New Roman"/>
          <w:sz w:val="28"/>
          <w:szCs w:val="28"/>
        </w:rPr>
        <w:t>Реализуется право каждой семьи быть равной в единстве с обязанностями и ответственностью. Выработаны механизмы социокультурного взаимодействия с семьей, создан позитивный контакт с родителями, они являются опорой системы воспитания доброжелательного образовательного учреждения.</w:t>
      </w:r>
      <w:r w:rsidRPr="008D142E">
        <w:rPr>
          <w:rFonts w:ascii="Times New Roman" w:hAnsi="Times New Roman"/>
          <w:sz w:val="28"/>
          <w:szCs w:val="28"/>
        </w:rPr>
        <w:t xml:space="preserve"> </w:t>
      </w:r>
    </w:p>
    <w:p w:rsidR="00962063" w:rsidRPr="008D142E" w:rsidRDefault="00962063" w:rsidP="008D142E">
      <w:pPr>
        <w:spacing w:after="0" w:line="360" w:lineRule="auto"/>
        <w:ind w:firstLine="567"/>
        <w:jc w:val="both"/>
        <w:rPr>
          <w:rFonts w:ascii="Times New Roman" w:hAnsi="Times New Roman"/>
          <w:sz w:val="28"/>
          <w:szCs w:val="28"/>
        </w:rPr>
      </w:pPr>
      <w:proofErr w:type="gramStart"/>
      <w:r w:rsidRPr="008D142E">
        <w:rPr>
          <w:rFonts w:ascii="Times New Roman" w:hAnsi="Times New Roman"/>
          <w:sz w:val="28"/>
          <w:szCs w:val="28"/>
        </w:rPr>
        <w:t>Дополнительное образование и в национальном проекте «Образование», и в региональном проекте «Успех каждого ребёнка», который является компонентом национального проекта «Образование», и в региональной Стратегии «Доброжелательная школа»</w:t>
      </w:r>
      <w:r w:rsidR="00D17743">
        <w:rPr>
          <w:rFonts w:ascii="Times New Roman" w:hAnsi="Times New Roman"/>
          <w:sz w:val="28"/>
          <w:szCs w:val="28"/>
        </w:rPr>
        <w:t>,</w:t>
      </w:r>
      <w:r w:rsidRPr="008D142E">
        <w:rPr>
          <w:rFonts w:ascii="Times New Roman" w:hAnsi="Times New Roman"/>
          <w:sz w:val="28"/>
          <w:szCs w:val="28"/>
        </w:rPr>
        <w:t xml:space="preserve"> </w:t>
      </w:r>
      <w:r w:rsidR="002E113D" w:rsidRPr="008D142E">
        <w:rPr>
          <w:rFonts w:ascii="Times New Roman" w:hAnsi="Times New Roman"/>
          <w:sz w:val="28"/>
          <w:szCs w:val="28"/>
        </w:rPr>
        <w:t>и в «Стратегии развития воспитания в Российской Федерации на период до 2025 года» с</w:t>
      </w:r>
      <w:r w:rsidRPr="008D142E">
        <w:rPr>
          <w:rFonts w:ascii="Times New Roman" w:hAnsi="Times New Roman"/>
          <w:sz w:val="28"/>
          <w:szCs w:val="28"/>
        </w:rPr>
        <w:t>егодня рассматривается как площадка пробы детьми собственных сил, среда</w:t>
      </w:r>
      <w:r w:rsidR="00762E11" w:rsidRPr="008D142E">
        <w:rPr>
          <w:rFonts w:ascii="Times New Roman" w:hAnsi="Times New Roman"/>
          <w:sz w:val="28"/>
          <w:szCs w:val="28"/>
        </w:rPr>
        <w:t xml:space="preserve"> самореализации и самовыражения</w:t>
      </w:r>
      <w:r w:rsidR="00D17743">
        <w:rPr>
          <w:rFonts w:ascii="Times New Roman" w:hAnsi="Times New Roman"/>
          <w:sz w:val="28"/>
          <w:szCs w:val="28"/>
        </w:rPr>
        <w:t>,</w:t>
      </w:r>
      <w:r w:rsidR="00762E11" w:rsidRPr="008D142E">
        <w:rPr>
          <w:rFonts w:ascii="Times New Roman" w:hAnsi="Times New Roman"/>
          <w:sz w:val="28"/>
          <w:szCs w:val="28"/>
        </w:rPr>
        <w:t xml:space="preserve"> формирования личности, </w:t>
      </w:r>
      <w:r w:rsidR="00762E11" w:rsidRPr="008D142E">
        <w:rPr>
          <w:rFonts w:ascii="Times New Roman" w:hAnsi="Times New Roman"/>
          <w:spacing w:val="2"/>
          <w:sz w:val="28"/>
          <w:szCs w:val="28"/>
          <w:shd w:val="clear" w:color="auto" w:fill="FFFFFF"/>
        </w:rPr>
        <w:t>способной реализовать свой потенциал в условиях современного</w:t>
      </w:r>
      <w:proofErr w:type="gramEnd"/>
      <w:r w:rsidR="00762E11" w:rsidRPr="008D142E">
        <w:rPr>
          <w:rFonts w:ascii="Times New Roman" w:hAnsi="Times New Roman"/>
          <w:spacing w:val="2"/>
          <w:sz w:val="28"/>
          <w:szCs w:val="28"/>
          <w:shd w:val="clear" w:color="auto" w:fill="FFFFFF"/>
        </w:rPr>
        <w:t xml:space="preserve"> общества</w:t>
      </w:r>
      <w:r w:rsidR="00762E11" w:rsidRPr="008D142E">
        <w:rPr>
          <w:rFonts w:ascii="Times New Roman" w:hAnsi="Times New Roman"/>
          <w:spacing w:val="2"/>
          <w:sz w:val="28"/>
          <w:szCs w:val="28"/>
          <w:shd w:val="clear" w:color="auto" w:fill="FFFFFF"/>
        </w:rPr>
        <w:t xml:space="preserve">. </w:t>
      </w:r>
      <w:r w:rsidRPr="008D142E">
        <w:rPr>
          <w:rFonts w:ascii="Times New Roman" w:hAnsi="Times New Roman"/>
          <w:sz w:val="28"/>
          <w:szCs w:val="28"/>
        </w:rPr>
        <w:t xml:space="preserve"> </w:t>
      </w:r>
    </w:p>
    <w:p w:rsidR="00962063" w:rsidRPr="008D142E" w:rsidRDefault="00962063" w:rsidP="008D142E">
      <w:pPr>
        <w:spacing w:after="0" w:line="360" w:lineRule="auto"/>
        <w:ind w:firstLine="567"/>
        <w:jc w:val="both"/>
        <w:rPr>
          <w:rFonts w:ascii="Times New Roman" w:hAnsi="Times New Roman"/>
          <w:sz w:val="28"/>
          <w:szCs w:val="28"/>
        </w:rPr>
      </w:pPr>
      <w:r w:rsidRPr="008D142E">
        <w:rPr>
          <w:rFonts w:ascii="Times New Roman" w:hAnsi="Times New Roman"/>
          <w:sz w:val="28"/>
          <w:szCs w:val="28"/>
        </w:rPr>
        <w:t xml:space="preserve">По мнению Андреева С.В., как директора, учреждение дополнительного образования должно быть доброжелательным и направлено на </w:t>
      </w:r>
      <w:r w:rsidR="002E113D" w:rsidRPr="008D142E">
        <w:rPr>
          <w:rFonts w:ascii="Times New Roman" w:hAnsi="Times New Roman"/>
          <w:sz w:val="28"/>
          <w:szCs w:val="28"/>
        </w:rPr>
        <w:t>у</w:t>
      </w:r>
      <w:r w:rsidRPr="008D142E">
        <w:rPr>
          <w:rFonts w:ascii="Times New Roman" w:hAnsi="Times New Roman"/>
          <w:sz w:val="28"/>
          <w:szCs w:val="28"/>
        </w:rPr>
        <w:t>спех каждого ребенка.</w:t>
      </w:r>
    </w:p>
    <w:p w:rsidR="002E113D" w:rsidRPr="008D142E" w:rsidRDefault="002E113D" w:rsidP="008D142E">
      <w:pPr>
        <w:spacing w:after="0" w:line="360" w:lineRule="auto"/>
        <w:ind w:firstLine="567"/>
        <w:jc w:val="both"/>
        <w:rPr>
          <w:rFonts w:ascii="Times New Roman" w:hAnsi="Times New Roman"/>
          <w:b/>
          <w:i/>
          <w:sz w:val="28"/>
          <w:szCs w:val="28"/>
        </w:rPr>
      </w:pPr>
      <w:r w:rsidRPr="008D142E">
        <w:rPr>
          <w:rFonts w:ascii="Times New Roman" w:eastAsia="Times New Roman" w:hAnsi="Times New Roman"/>
          <w:i/>
          <w:sz w:val="28"/>
          <w:szCs w:val="28"/>
          <w:lang w:eastAsia="ru-RU"/>
        </w:rPr>
        <w:t>Андреев С.В: «</w:t>
      </w:r>
      <w:r w:rsidRPr="008D142E">
        <w:rPr>
          <w:rFonts w:ascii="Times New Roman" w:hAnsi="Times New Roman"/>
          <w:i/>
          <w:sz w:val="28"/>
          <w:szCs w:val="28"/>
        </w:rPr>
        <w:t>Успех каждого ребенка – это не только название приоритетного проекта, но и принцип деятельности нашего учреждения дополнительного образования. И это действительно так, ведь мы стараемся максимально раскрыть каждого учащегося в с</w:t>
      </w:r>
      <w:r w:rsidRPr="008D142E">
        <w:rPr>
          <w:rFonts w:ascii="Times New Roman" w:hAnsi="Times New Roman"/>
          <w:i/>
          <w:sz w:val="28"/>
          <w:szCs w:val="28"/>
        </w:rPr>
        <w:t>оответствии с его возможностями</w:t>
      </w:r>
      <w:r w:rsidRPr="008D142E">
        <w:rPr>
          <w:rFonts w:ascii="Times New Roman" w:hAnsi="Times New Roman"/>
          <w:i/>
          <w:sz w:val="28"/>
          <w:szCs w:val="28"/>
        </w:rPr>
        <w:t>».</w:t>
      </w:r>
    </w:p>
    <w:p w:rsidR="002E113D" w:rsidRPr="008D142E" w:rsidRDefault="002E113D" w:rsidP="008D142E">
      <w:pPr>
        <w:spacing w:after="0" w:line="360" w:lineRule="auto"/>
        <w:ind w:firstLine="567"/>
        <w:jc w:val="both"/>
        <w:rPr>
          <w:rFonts w:ascii="Times New Roman" w:hAnsi="Times New Roman"/>
          <w:sz w:val="28"/>
          <w:szCs w:val="28"/>
        </w:rPr>
      </w:pPr>
      <w:r w:rsidRPr="008D142E">
        <w:rPr>
          <w:rFonts w:ascii="Times New Roman" w:hAnsi="Times New Roman"/>
          <w:sz w:val="28"/>
          <w:szCs w:val="28"/>
        </w:rPr>
        <w:t>Дворец идет в ногу со временем, находя все новые и новые способы решения задач, поставленных перед педагогами дополнительного образования, для реализации запросов современного общества.  Если раньше учреждения дополнительного образования были направлены на кружковую работу, то сегодня они образовывают, воспитывают и адаптируют подрастающее поколение в социокультурном пространстве на основании права выбора самих учащихся реализовывать свои задачи, интересы и личностный потенциал.</w:t>
      </w:r>
    </w:p>
    <w:p w:rsidR="002E113D" w:rsidRPr="008D142E" w:rsidRDefault="002E113D" w:rsidP="008D142E">
      <w:pPr>
        <w:tabs>
          <w:tab w:val="left" w:pos="567"/>
        </w:tabs>
        <w:spacing w:after="0" w:line="360" w:lineRule="auto"/>
        <w:ind w:firstLine="567"/>
        <w:jc w:val="both"/>
        <w:rPr>
          <w:rFonts w:ascii="Times New Roman" w:hAnsi="Times New Roman"/>
          <w:sz w:val="28"/>
          <w:szCs w:val="28"/>
        </w:rPr>
      </w:pPr>
      <w:r w:rsidRPr="008D142E">
        <w:rPr>
          <w:rFonts w:ascii="Times New Roman" w:hAnsi="Times New Roman"/>
          <w:sz w:val="28"/>
          <w:szCs w:val="28"/>
        </w:rPr>
        <w:t xml:space="preserve">Современное дополнительное образование обладает рядом преимуществ. Оно обеспечивает детям возможность добровольного выбора программ в соответствии с их интересами и склонностями, индивидуальный режим и темп освоения, право на пробу и изменение программы. </w:t>
      </w:r>
    </w:p>
    <w:p w:rsidR="00962063" w:rsidRPr="008D142E" w:rsidRDefault="00962063" w:rsidP="008D142E">
      <w:pPr>
        <w:spacing w:after="0" w:line="360" w:lineRule="auto"/>
        <w:ind w:firstLine="567"/>
        <w:jc w:val="both"/>
        <w:rPr>
          <w:rFonts w:ascii="Times New Roman" w:hAnsi="Times New Roman"/>
          <w:i/>
          <w:sz w:val="28"/>
          <w:szCs w:val="28"/>
        </w:rPr>
      </w:pPr>
      <w:r w:rsidRPr="008D142E">
        <w:rPr>
          <w:rFonts w:ascii="Times New Roman" w:hAnsi="Times New Roman"/>
          <w:i/>
          <w:sz w:val="28"/>
          <w:szCs w:val="28"/>
        </w:rPr>
        <w:t>Андреев С.В.:</w:t>
      </w:r>
      <w:r w:rsidRPr="008D142E">
        <w:rPr>
          <w:rFonts w:ascii="Times New Roman" w:hAnsi="Times New Roman"/>
          <w:sz w:val="28"/>
          <w:szCs w:val="28"/>
        </w:rPr>
        <w:t xml:space="preserve"> </w:t>
      </w:r>
      <w:r w:rsidRPr="008D142E">
        <w:rPr>
          <w:rFonts w:ascii="Times New Roman" w:hAnsi="Times New Roman"/>
          <w:i/>
          <w:sz w:val="28"/>
          <w:szCs w:val="28"/>
        </w:rPr>
        <w:t xml:space="preserve">«Наше многопрофильное учреждение  дополнительного образования – и есть такая открытая образовательная система, которая предлагает свободное образование, образование по выбору, в котором учитываются интересы и способности детей, запросы родителей, общества. Для Белгородского Дворца характерно разнообразие, вариативность и </w:t>
      </w:r>
      <w:proofErr w:type="spellStart"/>
      <w:r w:rsidRPr="008D142E">
        <w:rPr>
          <w:rFonts w:ascii="Times New Roman" w:hAnsi="Times New Roman"/>
          <w:i/>
          <w:sz w:val="28"/>
          <w:szCs w:val="28"/>
        </w:rPr>
        <w:t>неформальность</w:t>
      </w:r>
      <w:proofErr w:type="spellEnd"/>
      <w:r w:rsidRPr="008D142E">
        <w:rPr>
          <w:rFonts w:ascii="Times New Roman" w:hAnsi="Times New Roman"/>
          <w:i/>
          <w:sz w:val="28"/>
          <w:szCs w:val="28"/>
        </w:rPr>
        <w:t xml:space="preserve"> форм проведения занятий, их практическая ориентация и предпрофессиональная направленность. А это и есть главные принципы доброжелательного образования». </w:t>
      </w:r>
    </w:p>
    <w:p w:rsidR="00CB3678" w:rsidRPr="008D142E" w:rsidRDefault="00762E11" w:rsidP="008D142E">
      <w:pPr>
        <w:autoSpaceDE w:val="0"/>
        <w:autoSpaceDN w:val="0"/>
        <w:adjustRightInd w:val="0"/>
        <w:spacing w:after="0" w:line="360" w:lineRule="auto"/>
        <w:ind w:firstLine="567"/>
        <w:jc w:val="both"/>
        <w:rPr>
          <w:rFonts w:ascii="Times New Roman" w:hAnsi="Times New Roman"/>
          <w:sz w:val="28"/>
          <w:szCs w:val="28"/>
        </w:rPr>
      </w:pPr>
      <w:r w:rsidRPr="008D142E">
        <w:rPr>
          <w:rFonts w:ascii="Times New Roman" w:hAnsi="Times New Roman"/>
          <w:sz w:val="28"/>
          <w:szCs w:val="28"/>
        </w:rPr>
        <w:t>Благодаря умелому управлению Андреева Сергея Владимировича Дворец имеет стаб</w:t>
      </w:r>
      <w:r w:rsidR="008D142E" w:rsidRPr="008D142E">
        <w:rPr>
          <w:rFonts w:ascii="Times New Roman" w:hAnsi="Times New Roman"/>
          <w:sz w:val="28"/>
          <w:szCs w:val="28"/>
        </w:rPr>
        <w:t xml:space="preserve">ильно растущие показатели, </w:t>
      </w:r>
      <w:r w:rsidRPr="008D142E">
        <w:rPr>
          <w:rFonts w:ascii="Times New Roman" w:hAnsi="Times New Roman"/>
          <w:sz w:val="28"/>
          <w:szCs w:val="28"/>
        </w:rPr>
        <w:t>подтверждаю</w:t>
      </w:r>
      <w:r w:rsidR="008D142E" w:rsidRPr="008D142E">
        <w:rPr>
          <w:rFonts w:ascii="Times New Roman" w:hAnsi="Times New Roman"/>
          <w:sz w:val="28"/>
          <w:szCs w:val="28"/>
        </w:rPr>
        <w:t>щие</w:t>
      </w:r>
      <w:r w:rsidRPr="008D142E">
        <w:rPr>
          <w:rFonts w:ascii="Times New Roman" w:hAnsi="Times New Roman"/>
          <w:sz w:val="28"/>
          <w:szCs w:val="28"/>
        </w:rPr>
        <w:t xml:space="preserve">, что </w:t>
      </w:r>
      <w:r w:rsidRPr="008D142E">
        <w:rPr>
          <w:rFonts w:ascii="Times New Roman" w:hAnsi="Times New Roman"/>
          <w:sz w:val="28"/>
          <w:szCs w:val="28"/>
        </w:rPr>
        <w:t>Белгородский Дворец детского творчества</w:t>
      </w:r>
      <w:r w:rsidRPr="008D142E">
        <w:rPr>
          <w:rFonts w:ascii="Times New Roman" w:hAnsi="Times New Roman"/>
          <w:sz w:val="28"/>
          <w:szCs w:val="28"/>
        </w:rPr>
        <w:t xml:space="preserve"> востребован детьми, их родителями и педагогами и располагает большими возможностями в организации творческой, социально-значимой деятельности и досуга.  </w:t>
      </w:r>
    </w:p>
    <w:p w:rsidR="00762E11" w:rsidRPr="008D142E" w:rsidRDefault="00762E11" w:rsidP="008D142E">
      <w:pPr>
        <w:spacing w:after="0" w:line="360" w:lineRule="auto"/>
        <w:ind w:firstLine="567"/>
        <w:jc w:val="both"/>
        <w:rPr>
          <w:rFonts w:ascii="Times New Roman" w:eastAsiaTheme="minorHAnsi" w:hAnsi="Times New Roman"/>
          <w:sz w:val="28"/>
          <w:szCs w:val="28"/>
        </w:rPr>
      </w:pPr>
      <w:r w:rsidRPr="008D142E">
        <w:rPr>
          <w:rFonts w:ascii="Times New Roman" w:eastAsiaTheme="minorHAnsi" w:hAnsi="Times New Roman"/>
          <w:sz w:val="28"/>
          <w:szCs w:val="28"/>
        </w:rPr>
        <w:t xml:space="preserve">Все вышеперечисленное позволяет утверждать, что в настоящее время Дворец детского творчества обладает необходимым кадровым, методическим и </w:t>
      </w:r>
      <w:proofErr w:type="spellStart"/>
      <w:r w:rsidRPr="008D142E">
        <w:rPr>
          <w:rFonts w:ascii="Times New Roman" w:eastAsiaTheme="minorHAnsi" w:hAnsi="Times New Roman"/>
          <w:sz w:val="28"/>
          <w:szCs w:val="28"/>
        </w:rPr>
        <w:t>репутационным</w:t>
      </w:r>
      <w:proofErr w:type="spellEnd"/>
      <w:r w:rsidRPr="008D142E">
        <w:rPr>
          <w:rFonts w:ascii="Times New Roman" w:eastAsiaTheme="minorHAnsi" w:hAnsi="Times New Roman"/>
          <w:sz w:val="28"/>
          <w:szCs w:val="28"/>
        </w:rPr>
        <w:t xml:space="preserve"> ресурсом для осуществления результативной и эффективной деятельности.</w:t>
      </w:r>
      <w:r w:rsidRPr="008D142E">
        <w:rPr>
          <w:rFonts w:ascii="Times New Roman" w:eastAsia="Times New Roman" w:hAnsi="Times New Roman"/>
          <w:sz w:val="28"/>
          <w:szCs w:val="28"/>
          <w:lang w:eastAsia="ru-RU"/>
        </w:rPr>
        <w:t xml:space="preserve"> Образовательные услуги, предоставляемые Дворцом, социально востребованы. Их реализация способствует решению ключевых задач социально-экономического развития города, </w:t>
      </w:r>
      <w:r w:rsidRPr="008D142E">
        <w:rPr>
          <w:rFonts w:ascii="Times New Roman" w:eastAsiaTheme="minorHAnsi" w:hAnsi="Times New Roman" w:cstheme="minorBidi"/>
          <w:sz w:val="28"/>
          <w:szCs w:val="28"/>
          <w:shd w:val="clear" w:color="auto" w:fill="FFFFFF"/>
        </w:rPr>
        <w:t>способствует общественному признанию жителями города и Белгородской агломерацией.</w:t>
      </w:r>
    </w:p>
    <w:p w:rsidR="001C2E91" w:rsidRDefault="008D142E" w:rsidP="00D17743">
      <w:pPr>
        <w:autoSpaceDE w:val="0"/>
        <w:autoSpaceDN w:val="0"/>
        <w:adjustRightInd w:val="0"/>
        <w:spacing w:after="0" w:line="360" w:lineRule="auto"/>
        <w:ind w:firstLine="567"/>
        <w:jc w:val="both"/>
        <w:rPr>
          <w:rFonts w:ascii="Times New Roman" w:hAnsi="Times New Roman"/>
          <w:sz w:val="28"/>
          <w:szCs w:val="28"/>
        </w:rPr>
      </w:pPr>
      <w:r w:rsidRPr="008D142E">
        <w:rPr>
          <w:rFonts w:ascii="Times New Roman" w:hAnsi="Times New Roman"/>
          <w:sz w:val="28"/>
          <w:szCs w:val="28"/>
        </w:rPr>
        <w:t>Такие высокие результаты могут достигаться только при грамотном управлении неравнодушного, творческого, талантливого, любящего свое дело и перспективного руководителя, каким и является Андреев Сергей Владимирович.</w:t>
      </w:r>
    </w:p>
    <w:p w:rsidR="00D17743" w:rsidRDefault="00D17743" w:rsidP="00D17743">
      <w:pPr>
        <w:spacing w:after="0" w:line="360" w:lineRule="auto"/>
        <w:ind w:firstLine="708"/>
        <w:jc w:val="both"/>
        <w:rPr>
          <w:rFonts w:ascii="Times New Roman" w:hAnsi="Times New Roman"/>
          <w:i/>
          <w:color w:val="000000"/>
          <w:sz w:val="28"/>
          <w:szCs w:val="28"/>
        </w:rPr>
      </w:pPr>
      <w:r w:rsidRPr="00D17743">
        <w:rPr>
          <w:rFonts w:ascii="Times New Roman" w:hAnsi="Times New Roman"/>
          <w:i/>
          <w:color w:val="000000"/>
          <w:sz w:val="28"/>
          <w:szCs w:val="28"/>
        </w:rPr>
        <w:t>Андреев С.В.: «Д</w:t>
      </w:r>
      <w:r w:rsidRPr="00D17743">
        <w:rPr>
          <w:rFonts w:ascii="Times New Roman" w:hAnsi="Times New Roman"/>
          <w:i/>
          <w:color w:val="000000"/>
          <w:sz w:val="28"/>
          <w:szCs w:val="28"/>
        </w:rPr>
        <w:t>ать возможность всем мальчикам и девочкам полностью реализовать себя в здоровой и благоприятной среде</w:t>
      </w:r>
      <w:r>
        <w:rPr>
          <w:rFonts w:ascii="Times New Roman" w:hAnsi="Times New Roman"/>
          <w:i/>
          <w:color w:val="000000"/>
          <w:sz w:val="28"/>
          <w:szCs w:val="28"/>
        </w:rPr>
        <w:t xml:space="preserve"> – э</w:t>
      </w:r>
      <w:r w:rsidRPr="00D17743">
        <w:rPr>
          <w:rFonts w:ascii="Times New Roman" w:hAnsi="Times New Roman"/>
          <w:i/>
          <w:color w:val="000000"/>
          <w:sz w:val="28"/>
          <w:szCs w:val="28"/>
        </w:rPr>
        <w:t xml:space="preserve">то главный принцип доброжелательности </w:t>
      </w:r>
      <w:r>
        <w:rPr>
          <w:rFonts w:ascii="Times New Roman" w:hAnsi="Times New Roman"/>
          <w:i/>
          <w:color w:val="000000"/>
          <w:sz w:val="28"/>
          <w:szCs w:val="28"/>
        </w:rPr>
        <w:t>–</w:t>
      </w:r>
      <w:r>
        <w:rPr>
          <w:rFonts w:ascii="Times New Roman" w:hAnsi="Times New Roman"/>
          <w:i/>
          <w:color w:val="000000"/>
          <w:sz w:val="28"/>
          <w:szCs w:val="28"/>
        </w:rPr>
        <w:t xml:space="preserve"> принцип активной деятельности,</w:t>
      </w:r>
    </w:p>
    <w:p w:rsidR="00D17743" w:rsidRPr="00D17743" w:rsidRDefault="00D17743" w:rsidP="00D17743">
      <w:pPr>
        <w:spacing w:after="0" w:line="360" w:lineRule="auto"/>
        <w:jc w:val="both"/>
        <w:rPr>
          <w:rFonts w:ascii="Times New Roman" w:hAnsi="Times New Roman"/>
          <w:i/>
          <w:color w:val="000000"/>
          <w:sz w:val="28"/>
          <w:szCs w:val="28"/>
        </w:rPr>
      </w:pPr>
      <w:r w:rsidRPr="00D17743">
        <w:rPr>
          <w:rFonts w:ascii="Times New Roman" w:hAnsi="Times New Roman"/>
          <w:i/>
          <w:color w:val="000000"/>
          <w:sz w:val="28"/>
          <w:szCs w:val="28"/>
        </w:rPr>
        <w:t>диалога и партнерства</w:t>
      </w:r>
      <w:r w:rsidRPr="00D17743">
        <w:rPr>
          <w:rFonts w:ascii="Times New Roman" w:hAnsi="Times New Roman"/>
          <w:i/>
          <w:color w:val="000000"/>
          <w:sz w:val="28"/>
          <w:szCs w:val="28"/>
        </w:rPr>
        <w:t>»</w:t>
      </w:r>
      <w:r w:rsidRPr="00D17743">
        <w:rPr>
          <w:rFonts w:ascii="Times New Roman" w:hAnsi="Times New Roman"/>
          <w:i/>
          <w:color w:val="000000"/>
          <w:sz w:val="28"/>
          <w:szCs w:val="28"/>
        </w:rPr>
        <w:t xml:space="preserve">. </w:t>
      </w:r>
    </w:p>
    <w:p w:rsidR="00D17743" w:rsidRPr="00B85417" w:rsidRDefault="00D17743" w:rsidP="00D17743">
      <w:pPr>
        <w:spacing w:after="0" w:line="360" w:lineRule="auto"/>
        <w:ind w:firstLine="708"/>
        <w:jc w:val="both"/>
        <w:rPr>
          <w:rFonts w:ascii="Times New Roman" w:hAnsi="Times New Roman"/>
          <w:sz w:val="28"/>
          <w:szCs w:val="28"/>
        </w:rPr>
      </w:pPr>
      <w:r>
        <w:rPr>
          <w:rFonts w:ascii="Times New Roman" w:hAnsi="Times New Roman"/>
          <w:sz w:val="28"/>
          <w:szCs w:val="28"/>
        </w:rPr>
        <w:t xml:space="preserve">Поэтому и сегодня </w:t>
      </w:r>
      <w:r w:rsidRPr="00B85417">
        <w:rPr>
          <w:rFonts w:ascii="Times New Roman" w:hAnsi="Times New Roman"/>
          <w:sz w:val="28"/>
          <w:szCs w:val="28"/>
        </w:rPr>
        <w:t>Андреев С</w:t>
      </w:r>
      <w:r>
        <w:rPr>
          <w:rFonts w:ascii="Times New Roman" w:hAnsi="Times New Roman"/>
          <w:sz w:val="28"/>
          <w:szCs w:val="28"/>
        </w:rPr>
        <w:t xml:space="preserve">ергей </w:t>
      </w:r>
      <w:r w:rsidRPr="00B85417">
        <w:rPr>
          <w:rFonts w:ascii="Times New Roman" w:hAnsi="Times New Roman"/>
          <w:sz w:val="28"/>
          <w:szCs w:val="28"/>
        </w:rPr>
        <w:t>В</w:t>
      </w:r>
      <w:r>
        <w:rPr>
          <w:rFonts w:ascii="Times New Roman" w:hAnsi="Times New Roman"/>
          <w:sz w:val="28"/>
          <w:szCs w:val="28"/>
        </w:rPr>
        <w:t>ладимирович</w:t>
      </w:r>
      <w:r>
        <w:rPr>
          <w:rFonts w:ascii="Times New Roman" w:hAnsi="Times New Roman"/>
          <w:sz w:val="28"/>
          <w:szCs w:val="28"/>
        </w:rPr>
        <w:t xml:space="preserve"> ставит задачи перед собой и коллективом Белгородского Дворца детского творчества на будущее: </w:t>
      </w:r>
    </w:p>
    <w:p w:rsidR="00D17743" w:rsidRPr="00D17743" w:rsidRDefault="00D17743" w:rsidP="00D17743">
      <w:pPr>
        <w:pStyle w:val="a9"/>
        <w:numPr>
          <w:ilvl w:val="0"/>
          <w:numId w:val="7"/>
        </w:numPr>
        <w:spacing w:line="360" w:lineRule="auto"/>
        <w:ind w:left="709"/>
        <w:jc w:val="both"/>
        <w:rPr>
          <w:sz w:val="28"/>
          <w:szCs w:val="28"/>
          <w:lang w:val="ru-RU"/>
        </w:rPr>
      </w:pPr>
      <w:r w:rsidRPr="00D17743">
        <w:rPr>
          <w:sz w:val="28"/>
          <w:szCs w:val="28"/>
          <w:lang w:val="ru-RU"/>
        </w:rPr>
        <w:t>повысить профессиональные компетенции педагогических работников путем включения их в инновационную проектную деятельность, разработки образовательных программ нового поколения, повышения квалификации в соответствии с требованиями профессионального стандарта «Педагог дополнительного образования детей и взрослых»;</w:t>
      </w:r>
    </w:p>
    <w:p w:rsidR="00D17743" w:rsidRPr="00D17743" w:rsidRDefault="00D17743" w:rsidP="00D17743">
      <w:pPr>
        <w:pStyle w:val="a9"/>
        <w:numPr>
          <w:ilvl w:val="0"/>
          <w:numId w:val="7"/>
        </w:numPr>
        <w:spacing w:line="360" w:lineRule="auto"/>
        <w:ind w:left="709"/>
        <w:jc w:val="both"/>
        <w:rPr>
          <w:sz w:val="28"/>
          <w:szCs w:val="28"/>
          <w:lang w:val="ru-RU"/>
        </w:rPr>
      </w:pPr>
      <w:proofErr w:type="gramStart"/>
      <w:r w:rsidRPr="00D17743">
        <w:rPr>
          <w:sz w:val="28"/>
          <w:szCs w:val="28"/>
          <w:lang w:val="ru-RU"/>
        </w:rPr>
        <w:t>продолжить реализацию  приоритетного проекта «Доступное дополнительное образование для детей» (направления</w:t>
      </w:r>
      <w:proofErr w:type="gramEnd"/>
      <w:r w:rsidRPr="00D17743">
        <w:rPr>
          <w:sz w:val="28"/>
          <w:szCs w:val="28"/>
          <w:lang w:val="ru-RU"/>
        </w:rPr>
        <w:t xml:space="preserve">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с увеличением новых детских объединений и увеличением охвата учащихся в возрасте от 12 лет;</w:t>
      </w:r>
    </w:p>
    <w:p w:rsidR="00D17743" w:rsidRPr="00D17743" w:rsidRDefault="00D17743" w:rsidP="00D17743">
      <w:pPr>
        <w:pStyle w:val="a9"/>
        <w:numPr>
          <w:ilvl w:val="0"/>
          <w:numId w:val="7"/>
        </w:numPr>
        <w:spacing w:line="360" w:lineRule="auto"/>
        <w:ind w:left="709"/>
        <w:jc w:val="both"/>
        <w:rPr>
          <w:color w:val="000000"/>
          <w:sz w:val="28"/>
          <w:szCs w:val="28"/>
          <w:lang w:val="ru-RU"/>
        </w:rPr>
      </w:pPr>
      <w:r w:rsidRPr="00D17743">
        <w:rPr>
          <w:sz w:val="28"/>
          <w:szCs w:val="28"/>
          <w:lang w:val="ru-RU"/>
        </w:rPr>
        <w:t xml:space="preserve">разработать и внедрить эффективные модели и технологии работы с детьми с ограниченными возможностями здоровья и детьми-инвалидами и </w:t>
      </w:r>
      <w:r w:rsidRPr="00D17743">
        <w:rPr>
          <w:color w:val="000000"/>
          <w:sz w:val="28"/>
          <w:szCs w:val="28"/>
          <w:lang w:val="ru-RU"/>
        </w:rPr>
        <w:t>с детьми группы социального риска,</w:t>
      </w:r>
      <w:r w:rsidRPr="00D17743">
        <w:rPr>
          <w:sz w:val="28"/>
          <w:szCs w:val="28"/>
          <w:lang w:val="ru-RU"/>
        </w:rPr>
        <w:t xml:space="preserve"> создать условия для развития и поддержки данной категории детей</w:t>
      </w:r>
      <w:r w:rsidRPr="00D17743">
        <w:rPr>
          <w:color w:val="000000"/>
          <w:sz w:val="28"/>
          <w:szCs w:val="28"/>
          <w:lang w:val="ru-RU"/>
        </w:rPr>
        <w:t>;</w:t>
      </w:r>
    </w:p>
    <w:p w:rsidR="00D17743" w:rsidRPr="00D17743" w:rsidRDefault="00D17743" w:rsidP="00D17743">
      <w:pPr>
        <w:pStyle w:val="a9"/>
        <w:numPr>
          <w:ilvl w:val="0"/>
          <w:numId w:val="7"/>
        </w:numPr>
        <w:spacing w:line="360" w:lineRule="auto"/>
        <w:ind w:left="709"/>
        <w:jc w:val="both"/>
        <w:rPr>
          <w:color w:val="000000"/>
          <w:sz w:val="28"/>
          <w:szCs w:val="28"/>
          <w:lang w:val="ru-RU"/>
        </w:rPr>
      </w:pPr>
      <w:r w:rsidRPr="00D17743">
        <w:rPr>
          <w:color w:val="000000"/>
          <w:sz w:val="28"/>
          <w:szCs w:val="28"/>
          <w:lang w:val="ru-RU"/>
        </w:rPr>
        <w:t>увеличить количество учащихся и педагогов – победителей и призеров конкурсов и соревнований различного уровня;</w:t>
      </w:r>
    </w:p>
    <w:p w:rsidR="00D17743" w:rsidRPr="00D17743" w:rsidRDefault="00D17743" w:rsidP="00D17743">
      <w:pPr>
        <w:pStyle w:val="a9"/>
        <w:numPr>
          <w:ilvl w:val="0"/>
          <w:numId w:val="7"/>
        </w:numPr>
        <w:spacing w:line="360" w:lineRule="auto"/>
        <w:ind w:left="709"/>
        <w:jc w:val="both"/>
        <w:rPr>
          <w:color w:val="000000"/>
          <w:sz w:val="28"/>
          <w:szCs w:val="28"/>
          <w:lang w:val="ru-RU"/>
        </w:rPr>
      </w:pPr>
      <w:r w:rsidRPr="00D17743">
        <w:rPr>
          <w:color w:val="000000"/>
          <w:sz w:val="28"/>
          <w:szCs w:val="28"/>
          <w:lang w:val="ru-RU"/>
        </w:rPr>
        <w:t xml:space="preserve">обеспечить не менее 95% сохранности контингента учащихся; </w:t>
      </w:r>
    </w:p>
    <w:p w:rsidR="00D17743" w:rsidRPr="00D17743" w:rsidRDefault="00D17743" w:rsidP="00D17743">
      <w:pPr>
        <w:pStyle w:val="a9"/>
        <w:numPr>
          <w:ilvl w:val="0"/>
          <w:numId w:val="7"/>
        </w:numPr>
        <w:spacing w:line="360" w:lineRule="auto"/>
        <w:ind w:left="709"/>
        <w:jc w:val="both"/>
        <w:rPr>
          <w:color w:val="000000"/>
          <w:sz w:val="28"/>
          <w:szCs w:val="28"/>
          <w:lang w:val="ru-RU"/>
        </w:rPr>
      </w:pPr>
      <w:r w:rsidRPr="00D17743">
        <w:rPr>
          <w:color w:val="000000"/>
          <w:sz w:val="28"/>
          <w:szCs w:val="28"/>
          <w:lang w:val="ru-RU"/>
        </w:rPr>
        <w:t>укрепить материально-техническую базу учреждения, в том числе  путем расширения социального партнерства с образовательными учреждениями города и привлечения внебюджетных средств.</w:t>
      </w:r>
    </w:p>
    <w:p w:rsidR="00D17743" w:rsidRPr="008D142E" w:rsidRDefault="00D17743" w:rsidP="00D17743">
      <w:pPr>
        <w:autoSpaceDE w:val="0"/>
        <w:autoSpaceDN w:val="0"/>
        <w:adjustRightInd w:val="0"/>
        <w:spacing w:after="0" w:line="360" w:lineRule="auto"/>
        <w:ind w:firstLine="567"/>
        <w:jc w:val="both"/>
        <w:rPr>
          <w:rFonts w:ascii="Times New Roman" w:hAnsi="Times New Roman"/>
        </w:rPr>
      </w:pPr>
      <w:bookmarkStart w:id="0" w:name="_GoBack"/>
      <w:bookmarkEnd w:id="0"/>
    </w:p>
    <w:sectPr w:rsidR="00D17743" w:rsidRPr="008D14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884"/>
    <w:multiLevelType w:val="hybridMultilevel"/>
    <w:tmpl w:val="9B708E72"/>
    <w:lvl w:ilvl="0" w:tplc="939E9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1377675"/>
    <w:multiLevelType w:val="hybridMultilevel"/>
    <w:tmpl w:val="71F42102"/>
    <w:lvl w:ilvl="0" w:tplc="939E9DE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6C44681"/>
    <w:multiLevelType w:val="hybridMultilevel"/>
    <w:tmpl w:val="A87044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A5079B"/>
    <w:multiLevelType w:val="hybridMultilevel"/>
    <w:tmpl w:val="E1089DF4"/>
    <w:lvl w:ilvl="0" w:tplc="939E9DEC">
      <w:start w:val="1"/>
      <w:numFmt w:val="bullet"/>
      <w:lvlText w:val=""/>
      <w:lvlJc w:val="left"/>
      <w:pPr>
        <w:ind w:left="826" w:hanging="360"/>
      </w:pPr>
      <w:rPr>
        <w:rFonts w:ascii="Symbol" w:hAnsi="Symbol" w:hint="default"/>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4">
    <w:nsid w:val="4CB63503"/>
    <w:multiLevelType w:val="hybridMultilevel"/>
    <w:tmpl w:val="D2B62486"/>
    <w:lvl w:ilvl="0" w:tplc="939E9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95015F9"/>
    <w:multiLevelType w:val="hybridMultilevel"/>
    <w:tmpl w:val="A922263C"/>
    <w:lvl w:ilvl="0" w:tplc="1B76C46E">
      <w:start w:val="1"/>
      <w:numFmt w:val="decimal"/>
      <w:lvlText w:val="%1."/>
      <w:lvlJc w:val="left"/>
      <w:pPr>
        <w:ind w:left="720" w:hanging="360"/>
      </w:pPr>
      <w:rPr>
        <w:rFonts w:ascii="Times New Roman" w:eastAsia="Times New Roman" w:hAnsi="Times New Roman" w:cs="Times New Roman"/>
      </w:rPr>
    </w:lvl>
    <w:lvl w:ilvl="1" w:tplc="4A82C46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D43C0A"/>
    <w:multiLevelType w:val="hybridMultilevel"/>
    <w:tmpl w:val="3A4AB048"/>
    <w:lvl w:ilvl="0" w:tplc="939E9DEC">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8D1"/>
    <w:rsid w:val="000018D1"/>
    <w:rsid w:val="000402FD"/>
    <w:rsid w:val="000602F4"/>
    <w:rsid w:val="000A2509"/>
    <w:rsid w:val="00193F40"/>
    <w:rsid w:val="0019763D"/>
    <w:rsid w:val="001A7BBE"/>
    <w:rsid w:val="001C2E91"/>
    <w:rsid w:val="00247EDC"/>
    <w:rsid w:val="00275739"/>
    <w:rsid w:val="002E113D"/>
    <w:rsid w:val="0032204B"/>
    <w:rsid w:val="00366FA3"/>
    <w:rsid w:val="0037035A"/>
    <w:rsid w:val="00370F50"/>
    <w:rsid w:val="00406E59"/>
    <w:rsid w:val="0059719F"/>
    <w:rsid w:val="005B1074"/>
    <w:rsid w:val="006364DF"/>
    <w:rsid w:val="00647572"/>
    <w:rsid w:val="00660356"/>
    <w:rsid w:val="00683F5A"/>
    <w:rsid w:val="007110C2"/>
    <w:rsid w:val="00732589"/>
    <w:rsid w:val="00762E11"/>
    <w:rsid w:val="007976A5"/>
    <w:rsid w:val="007B245C"/>
    <w:rsid w:val="007C5F2E"/>
    <w:rsid w:val="007C7726"/>
    <w:rsid w:val="00881331"/>
    <w:rsid w:val="008C11C7"/>
    <w:rsid w:val="008D142E"/>
    <w:rsid w:val="009464A2"/>
    <w:rsid w:val="00955C70"/>
    <w:rsid w:val="00962063"/>
    <w:rsid w:val="009D6C45"/>
    <w:rsid w:val="00AA7A23"/>
    <w:rsid w:val="00AB0B6E"/>
    <w:rsid w:val="00B26B4D"/>
    <w:rsid w:val="00B7587D"/>
    <w:rsid w:val="00BB6824"/>
    <w:rsid w:val="00BC3173"/>
    <w:rsid w:val="00BC65CA"/>
    <w:rsid w:val="00CB3678"/>
    <w:rsid w:val="00D00655"/>
    <w:rsid w:val="00D0222D"/>
    <w:rsid w:val="00D17743"/>
    <w:rsid w:val="00D356B2"/>
    <w:rsid w:val="00D40BD6"/>
    <w:rsid w:val="00E935D7"/>
    <w:rsid w:val="00F14653"/>
    <w:rsid w:val="00F33F50"/>
    <w:rsid w:val="00F51D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589"/>
    <w:rPr>
      <w:rFonts w:ascii="Calibri" w:eastAsia="Calibri" w:hAnsi="Calibri" w:cs="Times New Roman"/>
    </w:rPr>
  </w:style>
  <w:style w:type="paragraph" w:styleId="1">
    <w:name w:val="heading 1"/>
    <w:basedOn w:val="a"/>
    <w:next w:val="a"/>
    <w:link w:val="10"/>
    <w:uiPriority w:val="9"/>
    <w:qFormat/>
    <w:rsid w:val="000602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602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602F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0602F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02F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02FD"/>
    <w:rPr>
      <w:rFonts w:ascii="Tahoma" w:eastAsia="Calibri" w:hAnsi="Tahoma" w:cs="Tahoma"/>
      <w:sz w:val="16"/>
      <w:szCs w:val="16"/>
    </w:rPr>
  </w:style>
  <w:style w:type="paragraph" w:styleId="a5">
    <w:name w:val="Normal (Web)"/>
    <w:basedOn w:val="a"/>
    <w:uiPriority w:val="99"/>
    <w:unhideWhenUsed/>
    <w:rsid w:val="00F14653"/>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F14653"/>
    <w:rPr>
      <w:b/>
      <w:bCs/>
    </w:rPr>
  </w:style>
  <w:style w:type="character" w:styleId="a7">
    <w:name w:val="Emphasis"/>
    <w:basedOn w:val="a0"/>
    <w:uiPriority w:val="20"/>
    <w:qFormat/>
    <w:rsid w:val="00F14653"/>
    <w:rPr>
      <w:i/>
      <w:iCs/>
    </w:rPr>
  </w:style>
  <w:style w:type="character" w:customStyle="1" w:styleId="10">
    <w:name w:val="Заголовок 1 Знак"/>
    <w:basedOn w:val="a0"/>
    <w:link w:val="1"/>
    <w:uiPriority w:val="9"/>
    <w:rsid w:val="000602F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602F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602F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602F4"/>
    <w:rPr>
      <w:rFonts w:asciiTheme="majorHAnsi" w:eastAsiaTheme="majorEastAsia" w:hAnsiTheme="majorHAnsi" w:cstheme="majorBidi"/>
      <w:b/>
      <w:bCs/>
      <w:i/>
      <w:iCs/>
      <w:color w:val="4F81BD" w:themeColor="accent1"/>
    </w:rPr>
  </w:style>
  <w:style w:type="character" w:customStyle="1" w:styleId="extended-textshort">
    <w:name w:val="extended-text__short"/>
    <w:basedOn w:val="a0"/>
    <w:rsid w:val="000602F4"/>
  </w:style>
  <w:style w:type="table" w:styleId="a8">
    <w:name w:val="Table Grid"/>
    <w:basedOn w:val="a1"/>
    <w:uiPriority w:val="59"/>
    <w:rsid w:val="00366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Shading Accent 1"/>
    <w:basedOn w:val="a1"/>
    <w:uiPriority w:val="60"/>
    <w:rsid w:val="00370F5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9">
    <w:name w:val="List Paragraph"/>
    <w:basedOn w:val="a"/>
    <w:uiPriority w:val="34"/>
    <w:qFormat/>
    <w:rsid w:val="00AA7A23"/>
    <w:pPr>
      <w:spacing w:after="0" w:line="240" w:lineRule="auto"/>
      <w:ind w:left="720"/>
    </w:pPr>
    <w:rPr>
      <w:rFonts w:ascii="Times New Roman" w:eastAsia="Times New Roman" w:hAnsi="Times New Roman"/>
      <w:noProof/>
      <w:sz w:val="24"/>
      <w:szCs w:val="24"/>
      <w:lang w:val="en-GB" w:eastAsia="ru-RU"/>
    </w:rPr>
  </w:style>
  <w:style w:type="paragraph" w:customStyle="1" w:styleId="ConsPlusNonformat">
    <w:name w:val="ConsPlusNonformat"/>
    <w:uiPriority w:val="99"/>
    <w:rsid w:val="008D14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589"/>
    <w:rPr>
      <w:rFonts w:ascii="Calibri" w:eastAsia="Calibri" w:hAnsi="Calibri" w:cs="Times New Roman"/>
    </w:rPr>
  </w:style>
  <w:style w:type="paragraph" w:styleId="1">
    <w:name w:val="heading 1"/>
    <w:basedOn w:val="a"/>
    <w:next w:val="a"/>
    <w:link w:val="10"/>
    <w:uiPriority w:val="9"/>
    <w:qFormat/>
    <w:rsid w:val="000602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602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602F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0602F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02F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02FD"/>
    <w:rPr>
      <w:rFonts w:ascii="Tahoma" w:eastAsia="Calibri" w:hAnsi="Tahoma" w:cs="Tahoma"/>
      <w:sz w:val="16"/>
      <w:szCs w:val="16"/>
    </w:rPr>
  </w:style>
  <w:style w:type="paragraph" w:styleId="a5">
    <w:name w:val="Normal (Web)"/>
    <w:basedOn w:val="a"/>
    <w:uiPriority w:val="99"/>
    <w:unhideWhenUsed/>
    <w:rsid w:val="00F14653"/>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F14653"/>
    <w:rPr>
      <w:b/>
      <w:bCs/>
    </w:rPr>
  </w:style>
  <w:style w:type="character" w:styleId="a7">
    <w:name w:val="Emphasis"/>
    <w:basedOn w:val="a0"/>
    <w:uiPriority w:val="20"/>
    <w:qFormat/>
    <w:rsid w:val="00F14653"/>
    <w:rPr>
      <w:i/>
      <w:iCs/>
    </w:rPr>
  </w:style>
  <w:style w:type="character" w:customStyle="1" w:styleId="10">
    <w:name w:val="Заголовок 1 Знак"/>
    <w:basedOn w:val="a0"/>
    <w:link w:val="1"/>
    <w:uiPriority w:val="9"/>
    <w:rsid w:val="000602F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602F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602F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602F4"/>
    <w:rPr>
      <w:rFonts w:asciiTheme="majorHAnsi" w:eastAsiaTheme="majorEastAsia" w:hAnsiTheme="majorHAnsi" w:cstheme="majorBidi"/>
      <w:b/>
      <w:bCs/>
      <w:i/>
      <w:iCs/>
      <w:color w:val="4F81BD" w:themeColor="accent1"/>
    </w:rPr>
  </w:style>
  <w:style w:type="character" w:customStyle="1" w:styleId="extended-textshort">
    <w:name w:val="extended-text__short"/>
    <w:basedOn w:val="a0"/>
    <w:rsid w:val="000602F4"/>
  </w:style>
  <w:style w:type="table" w:styleId="a8">
    <w:name w:val="Table Grid"/>
    <w:basedOn w:val="a1"/>
    <w:uiPriority w:val="59"/>
    <w:rsid w:val="00366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Shading Accent 1"/>
    <w:basedOn w:val="a1"/>
    <w:uiPriority w:val="60"/>
    <w:rsid w:val="00370F5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9">
    <w:name w:val="List Paragraph"/>
    <w:basedOn w:val="a"/>
    <w:uiPriority w:val="34"/>
    <w:qFormat/>
    <w:rsid w:val="00AA7A23"/>
    <w:pPr>
      <w:spacing w:after="0" w:line="240" w:lineRule="auto"/>
      <w:ind w:left="720"/>
    </w:pPr>
    <w:rPr>
      <w:rFonts w:ascii="Times New Roman" w:eastAsia="Times New Roman" w:hAnsi="Times New Roman"/>
      <w:noProof/>
      <w:sz w:val="24"/>
      <w:szCs w:val="24"/>
      <w:lang w:val="en-GB" w:eastAsia="ru-RU"/>
    </w:rPr>
  </w:style>
  <w:style w:type="paragraph" w:customStyle="1" w:styleId="ConsPlusNonformat">
    <w:name w:val="ConsPlusNonformat"/>
    <w:uiPriority w:val="99"/>
    <w:rsid w:val="008D14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291365">
      <w:bodyDiv w:val="1"/>
      <w:marLeft w:val="0"/>
      <w:marRight w:val="0"/>
      <w:marTop w:val="0"/>
      <w:marBottom w:val="0"/>
      <w:divBdr>
        <w:top w:val="none" w:sz="0" w:space="0" w:color="auto"/>
        <w:left w:val="none" w:sz="0" w:space="0" w:color="auto"/>
        <w:bottom w:val="none" w:sz="0" w:space="0" w:color="auto"/>
        <w:right w:val="none" w:sz="0" w:space="0" w:color="auto"/>
      </w:divBdr>
    </w:div>
    <w:div w:id="1739478408">
      <w:bodyDiv w:val="1"/>
      <w:marLeft w:val="0"/>
      <w:marRight w:val="0"/>
      <w:marTop w:val="0"/>
      <w:marBottom w:val="0"/>
      <w:divBdr>
        <w:top w:val="none" w:sz="0" w:space="0" w:color="auto"/>
        <w:left w:val="none" w:sz="0" w:space="0" w:color="auto"/>
        <w:bottom w:val="none" w:sz="0" w:space="0" w:color="auto"/>
        <w:right w:val="none" w:sz="0" w:space="0" w:color="auto"/>
      </w:divBdr>
    </w:div>
    <w:div w:id="187395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7.jpeg"/></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1400">
                <a:latin typeface="Times New Roman" panose="02020603050405020304" pitchFamily="18" charset="0"/>
                <a:cs typeface="Times New Roman" panose="02020603050405020304" pitchFamily="18" charset="0"/>
              </a:defRPr>
            </a:pPr>
            <a:r>
              <a:rPr lang="ru-RU" sz="1400">
                <a:latin typeface="Times New Roman" panose="02020603050405020304" pitchFamily="18" charset="0"/>
                <a:cs typeface="Times New Roman" panose="02020603050405020304" pitchFamily="18" charset="0"/>
              </a:rPr>
              <a:t>Количество образовательных</a:t>
            </a:r>
            <a:r>
              <a:rPr lang="ru-RU" sz="1400" baseline="0">
                <a:latin typeface="Times New Roman" panose="02020603050405020304" pitchFamily="18" charset="0"/>
                <a:cs typeface="Times New Roman" panose="02020603050405020304" pitchFamily="18" charset="0"/>
              </a:rPr>
              <a:t> программ</a:t>
            </a:r>
            <a:endParaRPr lang="ru-RU" sz="1400">
              <a:latin typeface="Times New Roman" panose="02020603050405020304" pitchFamily="18" charset="0"/>
              <a:cs typeface="Times New Roman" panose="02020603050405020304" pitchFamily="18" charset="0"/>
            </a:endParaRPr>
          </a:p>
        </c:rich>
      </c:tx>
      <c:overlay val="0"/>
    </c:title>
    <c:autoTitleDeleted val="0"/>
    <c:view3D>
      <c:rotX val="15"/>
      <c:rotY val="20"/>
      <c:rAngAx val="0"/>
      <c:perspective val="30"/>
    </c:view3D>
    <c:floor>
      <c:thickness val="0"/>
    </c:floor>
    <c:sideWall>
      <c:thickness val="0"/>
      <c:spPr>
        <a:noFill/>
        <a:ln w="25400">
          <a:noFill/>
        </a:ln>
      </c:spPr>
    </c:sideWall>
    <c:backWall>
      <c:thickness val="0"/>
      <c:spPr>
        <a:noFill/>
        <a:ln w="25400">
          <a:noFill/>
        </a:ln>
      </c:spPr>
    </c:backWall>
    <c:plotArea>
      <c:layout>
        <c:manualLayout>
          <c:layoutTarget val="inner"/>
          <c:xMode val="edge"/>
          <c:yMode val="edge"/>
          <c:x val="3.8928183380825265E-2"/>
          <c:y val="0.24565610387326847"/>
          <c:w val="0.89783063015558018"/>
          <c:h val="0.57148052878461075"/>
        </c:manualLayout>
      </c:layout>
      <c:bar3DChart>
        <c:barDir val="col"/>
        <c:grouping val="standard"/>
        <c:varyColors val="0"/>
        <c:ser>
          <c:idx val="0"/>
          <c:order val="0"/>
          <c:invertIfNegative val="0"/>
          <c:dLbls>
            <c:dLbl>
              <c:idx val="0"/>
              <c:spPr/>
              <c:txPr>
                <a:bodyPr/>
                <a:lstStyle/>
                <a:p>
                  <a:pPr>
                    <a:defRPr sz="1800" b="1">
                      <a:solidFill>
                        <a:srgbClr val="07E0F7"/>
                      </a:solidFill>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dLbl>
            <c:dLbl>
              <c:idx val="1"/>
              <c:spPr/>
              <c:txPr>
                <a:bodyPr/>
                <a:lstStyle/>
                <a:p>
                  <a:pPr>
                    <a:defRPr sz="1800" b="1">
                      <a:solidFill>
                        <a:srgbClr val="07E0F7"/>
                      </a:solidFill>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dLbl>
            <c:dLbl>
              <c:idx val="2"/>
              <c:tx>
                <c:rich>
                  <a:bodyPr/>
                  <a:lstStyle/>
                  <a:p>
                    <a:r>
                      <a:rPr lang="en-US" b="1">
                        <a:latin typeface="Times New Roman" panose="02020603050405020304" pitchFamily="18" charset="0"/>
                        <a:cs typeface="Times New Roman" panose="02020603050405020304" pitchFamily="18" charset="0"/>
                      </a:rPr>
                      <a:t>96</a:t>
                    </a:r>
                  </a:p>
                </c:rich>
              </c:tx>
              <c:showLegendKey val="0"/>
              <c:showVal val="1"/>
              <c:showCatName val="0"/>
              <c:showSerName val="0"/>
              <c:showPercent val="0"/>
              <c:showBubbleSize val="0"/>
            </c:dLbl>
            <c:txPr>
              <a:bodyPr/>
              <a:lstStyle/>
              <a:p>
                <a:pPr>
                  <a:defRPr sz="1800">
                    <a:solidFill>
                      <a:srgbClr val="07E0F7"/>
                    </a:solidFill>
                  </a:defRPr>
                </a:pPr>
                <a:endParaRPr lang="ru-RU"/>
              </a:p>
            </c:txPr>
            <c:showLegendKey val="0"/>
            <c:showVal val="1"/>
            <c:showCatName val="0"/>
            <c:showSerName val="0"/>
            <c:showPercent val="0"/>
            <c:showBubbleSize val="0"/>
            <c:showLeaderLines val="0"/>
          </c:dLbls>
          <c:cat>
            <c:strRef>
              <c:f>Лист1!$A$7:$A$9</c:f>
              <c:strCache>
                <c:ptCount val="3"/>
                <c:pt idx="0">
                  <c:v>2018-2019</c:v>
                </c:pt>
                <c:pt idx="1">
                  <c:v>2019-2020</c:v>
                </c:pt>
                <c:pt idx="2">
                  <c:v>2020-2021</c:v>
                </c:pt>
              </c:strCache>
            </c:strRef>
          </c:cat>
          <c:val>
            <c:numRef>
              <c:f>Лист1!$B$7:$B$9</c:f>
              <c:numCache>
                <c:formatCode>General</c:formatCode>
                <c:ptCount val="3"/>
                <c:pt idx="0">
                  <c:v>77</c:v>
                </c:pt>
                <c:pt idx="1">
                  <c:v>84</c:v>
                </c:pt>
                <c:pt idx="2">
                  <c:v>96</c:v>
                </c:pt>
              </c:numCache>
            </c:numRef>
          </c:val>
        </c:ser>
        <c:dLbls>
          <c:showLegendKey val="0"/>
          <c:showVal val="1"/>
          <c:showCatName val="0"/>
          <c:showSerName val="0"/>
          <c:showPercent val="0"/>
          <c:showBubbleSize val="0"/>
        </c:dLbls>
        <c:gapWidth val="150"/>
        <c:shape val="cone"/>
        <c:axId val="365524480"/>
        <c:axId val="365634688"/>
        <c:axId val="380994432"/>
      </c:bar3DChart>
      <c:catAx>
        <c:axId val="365524480"/>
        <c:scaling>
          <c:orientation val="minMax"/>
        </c:scaling>
        <c:delete val="0"/>
        <c:axPos val="b"/>
        <c:majorTickMark val="out"/>
        <c:minorTickMark val="none"/>
        <c:tickLblPos val="nextTo"/>
        <c:txPr>
          <a:bodyPr/>
          <a:lstStyle/>
          <a:p>
            <a:pPr>
              <a:defRPr sz="1100" b="1">
                <a:solidFill>
                  <a:schemeClr val="tx2">
                    <a:lumMod val="60000"/>
                    <a:lumOff val="40000"/>
                  </a:schemeClr>
                </a:solidFill>
                <a:latin typeface="Times New Roman" panose="02020603050405020304" pitchFamily="18" charset="0"/>
                <a:cs typeface="Times New Roman" panose="02020603050405020304" pitchFamily="18" charset="0"/>
              </a:defRPr>
            </a:pPr>
            <a:endParaRPr lang="ru-RU"/>
          </a:p>
        </c:txPr>
        <c:crossAx val="365634688"/>
        <c:crosses val="autoZero"/>
        <c:auto val="1"/>
        <c:lblAlgn val="ctr"/>
        <c:lblOffset val="100"/>
        <c:noMultiLvlLbl val="0"/>
      </c:catAx>
      <c:valAx>
        <c:axId val="365634688"/>
        <c:scaling>
          <c:orientation val="minMax"/>
        </c:scaling>
        <c:delete val="1"/>
        <c:axPos val="r"/>
        <c:majorGridlines/>
        <c:numFmt formatCode="General" sourceLinked="1"/>
        <c:majorTickMark val="out"/>
        <c:minorTickMark val="none"/>
        <c:tickLblPos val="nextTo"/>
        <c:crossAx val="365524480"/>
        <c:crosses val="max"/>
        <c:crossBetween val="between"/>
      </c:valAx>
      <c:serAx>
        <c:axId val="380994432"/>
        <c:scaling>
          <c:orientation val="minMax"/>
        </c:scaling>
        <c:delete val="1"/>
        <c:axPos val="b"/>
        <c:majorTickMark val="out"/>
        <c:minorTickMark val="none"/>
        <c:tickLblPos val="nextTo"/>
        <c:crossAx val="365634688"/>
        <c:crosses val="autoZero"/>
      </c:ser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view3D>
      <c:rotX val="15"/>
      <c:rotY val="20"/>
      <c:rAngAx val="0"/>
      <c:perspective val="30"/>
    </c:view3D>
    <c:floor>
      <c:thickness val="0"/>
    </c:floor>
    <c:sideWall>
      <c:thickness val="0"/>
    </c:sideWall>
    <c:backWall>
      <c:thickness val="0"/>
    </c:backWall>
    <c:plotArea>
      <c:layout>
        <c:manualLayout>
          <c:layoutTarget val="inner"/>
          <c:xMode val="edge"/>
          <c:yMode val="edge"/>
          <c:x val="0.18587729658792651"/>
          <c:y val="4.214129483814523E-2"/>
          <c:w val="0.55882545931758532"/>
          <c:h val="0.8326195683872849"/>
        </c:manualLayout>
      </c:layout>
      <c:bar3DChart>
        <c:barDir val="col"/>
        <c:grouping val="standard"/>
        <c:varyColors val="0"/>
        <c:ser>
          <c:idx val="0"/>
          <c:order val="0"/>
          <c:tx>
            <c:strRef>
              <c:f>Лист2!$C$15</c:f>
              <c:strCache>
                <c:ptCount val="1"/>
                <c:pt idx="0">
                  <c:v>Имеют квалификационные категории</c:v>
                </c:pt>
              </c:strCache>
            </c:strRef>
          </c:tx>
          <c:invertIfNegative val="0"/>
          <c:dLbls>
            <c:txPr>
              <a:bodyPr/>
              <a:lstStyle/>
              <a:p>
                <a:pPr>
                  <a:defRPr sz="11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dLbls>
          <c:cat>
            <c:numRef>
              <c:f>Лист2!$D$14:$F$14</c:f>
              <c:numCache>
                <c:formatCode>General</c:formatCode>
                <c:ptCount val="3"/>
                <c:pt idx="0">
                  <c:v>2018</c:v>
                </c:pt>
                <c:pt idx="1">
                  <c:v>2019</c:v>
                </c:pt>
                <c:pt idx="2">
                  <c:v>2020</c:v>
                </c:pt>
              </c:numCache>
            </c:numRef>
          </c:cat>
          <c:val>
            <c:numRef>
              <c:f>Лист2!$D$15:$F$15</c:f>
              <c:numCache>
                <c:formatCode>General</c:formatCode>
                <c:ptCount val="3"/>
                <c:pt idx="0">
                  <c:v>32</c:v>
                </c:pt>
                <c:pt idx="1">
                  <c:v>44</c:v>
                </c:pt>
                <c:pt idx="2">
                  <c:v>78</c:v>
                </c:pt>
              </c:numCache>
            </c:numRef>
          </c:val>
        </c:ser>
        <c:ser>
          <c:idx val="1"/>
          <c:order val="1"/>
          <c:tx>
            <c:strRef>
              <c:f>Лист2!$C$16</c:f>
              <c:strCache>
                <c:ptCount val="1"/>
              </c:strCache>
            </c:strRef>
          </c:tx>
          <c:invertIfNegative val="0"/>
          <c:cat>
            <c:numRef>
              <c:f>Лист2!$D$14:$F$14</c:f>
              <c:numCache>
                <c:formatCode>General</c:formatCode>
                <c:ptCount val="3"/>
                <c:pt idx="0">
                  <c:v>2018</c:v>
                </c:pt>
                <c:pt idx="1">
                  <c:v>2019</c:v>
                </c:pt>
                <c:pt idx="2">
                  <c:v>2020</c:v>
                </c:pt>
              </c:numCache>
            </c:numRef>
          </c:cat>
          <c:val>
            <c:numRef>
              <c:f>Лист2!$D$16:$F$16</c:f>
              <c:numCache>
                <c:formatCode>General</c:formatCode>
                <c:ptCount val="3"/>
              </c:numCache>
            </c:numRef>
          </c:val>
        </c:ser>
        <c:dLbls>
          <c:showLegendKey val="0"/>
          <c:showVal val="1"/>
          <c:showCatName val="0"/>
          <c:showSerName val="0"/>
          <c:showPercent val="0"/>
          <c:showBubbleSize val="0"/>
        </c:dLbls>
        <c:gapWidth val="150"/>
        <c:shape val="cylinder"/>
        <c:axId val="402657664"/>
        <c:axId val="402659584"/>
        <c:axId val="381530560"/>
      </c:bar3DChart>
      <c:dateAx>
        <c:axId val="402657664"/>
        <c:scaling>
          <c:orientation val="minMax"/>
        </c:scaling>
        <c:delete val="0"/>
        <c:axPos val="b"/>
        <c:numFmt formatCode="General" sourceLinked="1"/>
        <c:majorTickMark val="out"/>
        <c:minorTickMark val="none"/>
        <c:tickLblPos val="nextTo"/>
        <c:txPr>
          <a:bodyPr/>
          <a:lstStyle/>
          <a:p>
            <a:pPr>
              <a:defRPr sz="1100" b="1">
                <a:latin typeface="Times New Roman" panose="02020603050405020304" pitchFamily="18" charset="0"/>
                <a:cs typeface="Times New Roman" panose="02020603050405020304" pitchFamily="18" charset="0"/>
              </a:defRPr>
            </a:pPr>
            <a:endParaRPr lang="ru-RU"/>
          </a:p>
        </c:txPr>
        <c:crossAx val="402659584"/>
        <c:crosses val="autoZero"/>
        <c:auto val="0"/>
        <c:lblOffset val="100"/>
        <c:baseTimeUnit val="days"/>
      </c:dateAx>
      <c:valAx>
        <c:axId val="402659584"/>
        <c:scaling>
          <c:orientation val="minMax"/>
          <c:max val="100"/>
        </c:scaling>
        <c:delete val="0"/>
        <c:axPos val="l"/>
        <c:majorGridlines/>
        <c:numFmt formatCode="General" sourceLinked="1"/>
        <c:majorTickMark val="out"/>
        <c:minorTickMark val="none"/>
        <c:tickLblPos val="nextTo"/>
        <c:txPr>
          <a:bodyPr/>
          <a:lstStyle/>
          <a:p>
            <a:pPr>
              <a:defRPr sz="1100" b="1">
                <a:latin typeface="Times New Roman" panose="02020603050405020304" pitchFamily="18" charset="0"/>
                <a:cs typeface="Times New Roman" panose="02020603050405020304" pitchFamily="18" charset="0"/>
              </a:defRPr>
            </a:pPr>
            <a:endParaRPr lang="ru-RU"/>
          </a:p>
        </c:txPr>
        <c:crossAx val="402657664"/>
        <c:crosses val="autoZero"/>
        <c:crossBetween val="between"/>
      </c:valAx>
      <c:serAx>
        <c:axId val="381530560"/>
        <c:scaling>
          <c:orientation val="minMax"/>
        </c:scaling>
        <c:delete val="1"/>
        <c:axPos val="b"/>
        <c:majorTickMark val="out"/>
        <c:minorTickMark val="none"/>
        <c:tickLblPos val="nextTo"/>
        <c:crossAx val="402659584"/>
        <c:crosses val="autoZero"/>
      </c:ser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3042</Words>
  <Characters>17341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2</cp:revision>
  <dcterms:created xsi:type="dcterms:W3CDTF">2021-03-09T14:43:00Z</dcterms:created>
  <dcterms:modified xsi:type="dcterms:W3CDTF">2021-03-09T14:43:00Z</dcterms:modified>
</cp:coreProperties>
</file>